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06E22" w14:textId="629D2BC3" w:rsidR="00E7375F" w:rsidRPr="00E7375F" w:rsidRDefault="00E7375F" w:rsidP="00CB212E">
      <w:pPr>
        <w:jc w:val="center"/>
        <w:rPr>
          <w:sz w:val="28"/>
        </w:rPr>
      </w:pPr>
      <w:r w:rsidRPr="00E7375F">
        <w:rPr>
          <w:sz w:val="28"/>
        </w:rPr>
        <w:t xml:space="preserve">Name: </w:t>
      </w:r>
      <w:r>
        <w:rPr>
          <w:sz w:val="28"/>
        </w:rPr>
        <w:t>_____________________________________________                 Period: _________</w:t>
      </w:r>
    </w:p>
    <w:p w14:paraId="4569B5A5" w14:textId="77777777" w:rsidR="00770D09" w:rsidRPr="00770D09" w:rsidRDefault="00770D09" w:rsidP="00CB212E">
      <w:pPr>
        <w:jc w:val="center"/>
        <w:rPr>
          <w:sz w:val="18"/>
        </w:rPr>
      </w:pPr>
    </w:p>
    <w:p w14:paraId="6B1FB257" w14:textId="2129FF30" w:rsidR="001D1A64" w:rsidRPr="00CB212E" w:rsidRDefault="00CB212E" w:rsidP="001D1A64">
      <w:pPr>
        <w:jc w:val="center"/>
        <w:rPr>
          <w:sz w:val="44"/>
        </w:rPr>
      </w:pPr>
      <w:r w:rsidRPr="00CB212E">
        <w:rPr>
          <w:sz w:val="44"/>
        </w:rPr>
        <w:t>The Origin of Life</w:t>
      </w:r>
      <w:r w:rsidR="00040EFA">
        <w:rPr>
          <w:sz w:val="44"/>
        </w:rPr>
        <w:t xml:space="preserve">, </w:t>
      </w:r>
      <w:r w:rsidR="001D1A64">
        <w:rPr>
          <w:sz w:val="44"/>
        </w:rPr>
        <w:t>continued</w:t>
      </w:r>
    </w:p>
    <w:p w14:paraId="3DFC820C" w14:textId="77777777" w:rsidR="00A71CE0" w:rsidRDefault="00A71CE0"/>
    <w:p w14:paraId="3E24BFC4" w14:textId="10B4F4CA" w:rsidR="00040EFA" w:rsidRPr="00040EFA" w:rsidRDefault="00040EFA">
      <w:pPr>
        <w:rPr>
          <w:b/>
          <w:sz w:val="18"/>
        </w:rPr>
      </w:pPr>
      <w:r w:rsidRPr="00040EFA">
        <w:rPr>
          <w:b/>
          <w:sz w:val="18"/>
        </w:rPr>
        <w:t xml:space="preserve"> Video 1: Origin of Life Video. Bill Martin and Mike Russell </w:t>
      </w:r>
      <w:r w:rsidRPr="00ED22A1">
        <w:rPr>
          <w:sz w:val="18"/>
        </w:rPr>
        <w:t>(entire video is about 4 minutes)</w:t>
      </w:r>
    </w:p>
    <w:p w14:paraId="0A140C33" w14:textId="66F0341E" w:rsidR="00040EFA" w:rsidRPr="00040EFA" w:rsidRDefault="00040EFA" w:rsidP="00040EFA">
      <w:pPr>
        <w:pStyle w:val="ListParagraph"/>
        <w:widowControl w:val="0"/>
        <w:numPr>
          <w:ilvl w:val="0"/>
          <w:numId w:val="14"/>
        </w:numPr>
        <w:autoSpaceDE w:val="0"/>
        <w:autoSpaceDN w:val="0"/>
        <w:adjustRightInd w:val="0"/>
        <w:rPr>
          <w:rFonts w:ascii="Times Roman" w:hAnsi="Times Roman" w:cs="Times Roman"/>
          <w:color w:val="000000"/>
          <w:sz w:val="18"/>
          <w:szCs w:val="21"/>
        </w:rPr>
      </w:pPr>
      <w:r w:rsidRPr="00040EFA">
        <w:rPr>
          <w:rFonts w:ascii="Times Roman" w:hAnsi="Times Roman" w:cs="Times Roman"/>
          <w:color w:val="000000"/>
          <w:sz w:val="18"/>
          <w:szCs w:val="21"/>
        </w:rPr>
        <w:t xml:space="preserve">Why is unlikely that life originated at the </w:t>
      </w:r>
      <w:r w:rsidR="00D6744A">
        <w:rPr>
          <w:rFonts w:ascii="Times Roman" w:hAnsi="Times Roman" w:cs="Times Roman"/>
          <w:color w:val="000000"/>
          <w:sz w:val="18"/>
          <w:szCs w:val="21"/>
        </w:rPr>
        <w:t xml:space="preserve">Earth’s </w:t>
      </w:r>
      <w:r w:rsidRPr="00040EFA">
        <w:rPr>
          <w:rFonts w:ascii="Times Roman" w:hAnsi="Times Roman" w:cs="Times Roman"/>
          <w:color w:val="000000"/>
          <w:sz w:val="18"/>
          <w:szCs w:val="21"/>
        </w:rPr>
        <w:t xml:space="preserve">surface? </w:t>
      </w:r>
    </w:p>
    <w:p w14:paraId="44F5222F" w14:textId="53ADD165" w:rsidR="00040EFA" w:rsidRPr="00040EFA" w:rsidRDefault="00040EFA" w:rsidP="00040EFA">
      <w:pPr>
        <w:pStyle w:val="ListParagraph"/>
        <w:widowControl w:val="0"/>
        <w:numPr>
          <w:ilvl w:val="0"/>
          <w:numId w:val="14"/>
        </w:numPr>
        <w:autoSpaceDE w:val="0"/>
        <w:autoSpaceDN w:val="0"/>
        <w:adjustRightInd w:val="0"/>
        <w:rPr>
          <w:rFonts w:ascii="Times Roman" w:hAnsi="Times Roman" w:cs="Times Roman"/>
          <w:color w:val="000000"/>
          <w:sz w:val="18"/>
          <w:szCs w:val="21"/>
        </w:rPr>
      </w:pPr>
      <w:r w:rsidRPr="00040EFA">
        <w:rPr>
          <w:rFonts w:ascii="Times Roman" w:hAnsi="Times Roman" w:cs="Times Roman"/>
          <w:color w:val="000000"/>
          <w:sz w:val="18"/>
          <w:szCs w:val="21"/>
        </w:rPr>
        <w:t>What’s the difference between “Black Smoker”</w:t>
      </w:r>
      <w:r w:rsidR="00D6744A">
        <w:rPr>
          <w:rFonts w:ascii="Times Roman" w:hAnsi="Times Roman" w:cs="Times Roman"/>
          <w:color w:val="000000"/>
          <w:sz w:val="18"/>
          <w:szCs w:val="21"/>
        </w:rPr>
        <w:t xml:space="preserve"> hydrothermal vents and</w:t>
      </w:r>
      <w:r w:rsidRPr="00040EFA">
        <w:rPr>
          <w:rFonts w:ascii="Times Roman" w:hAnsi="Times Roman" w:cs="Times Roman"/>
          <w:color w:val="000000"/>
          <w:sz w:val="18"/>
          <w:szCs w:val="21"/>
        </w:rPr>
        <w:t xml:space="preserve"> “off ridge, lost city</w:t>
      </w:r>
      <w:r w:rsidR="009A4A41">
        <w:rPr>
          <w:rFonts w:ascii="Times Roman" w:hAnsi="Times Roman" w:cs="Times Roman"/>
          <w:color w:val="000000"/>
          <w:sz w:val="18"/>
          <w:szCs w:val="21"/>
        </w:rPr>
        <w:t>” vents?</w:t>
      </w:r>
    </w:p>
    <w:p w14:paraId="6A0CBF09" w14:textId="6118C324" w:rsidR="00040EFA" w:rsidRPr="00040EFA" w:rsidRDefault="00040EFA" w:rsidP="00040EFA">
      <w:pPr>
        <w:pStyle w:val="ListParagraph"/>
        <w:widowControl w:val="0"/>
        <w:numPr>
          <w:ilvl w:val="0"/>
          <w:numId w:val="14"/>
        </w:numPr>
        <w:autoSpaceDE w:val="0"/>
        <w:autoSpaceDN w:val="0"/>
        <w:adjustRightInd w:val="0"/>
        <w:rPr>
          <w:rFonts w:ascii="Times Roman" w:hAnsi="Times Roman" w:cs="Times Roman"/>
          <w:color w:val="000000"/>
          <w:sz w:val="18"/>
          <w:szCs w:val="21"/>
        </w:rPr>
      </w:pPr>
      <w:r w:rsidRPr="00040EFA">
        <w:rPr>
          <w:rFonts w:ascii="Times Roman" w:hAnsi="Times Roman" w:cs="Times Roman"/>
          <w:color w:val="000000"/>
          <w:sz w:val="18"/>
          <w:szCs w:val="21"/>
        </w:rPr>
        <w:t xml:space="preserve">Why is the geochemistry of the off ridge vents thought to be conducive to monomer formation? </w:t>
      </w:r>
    </w:p>
    <w:p w14:paraId="0609A074" w14:textId="45E97348" w:rsidR="00040EFA" w:rsidRPr="00040EFA" w:rsidRDefault="00040EFA" w:rsidP="00040EFA">
      <w:pPr>
        <w:pStyle w:val="ListParagraph"/>
        <w:widowControl w:val="0"/>
        <w:numPr>
          <w:ilvl w:val="0"/>
          <w:numId w:val="14"/>
        </w:numPr>
        <w:autoSpaceDE w:val="0"/>
        <w:autoSpaceDN w:val="0"/>
        <w:adjustRightInd w:val="0"/>
        <w:rPr>
          <w:rFonts w:ascii="Times Roman" w:hAnsi="Times Roman" w:cs="Times Roman"/>
          <w:color w:val="000000"/>
          <w:sz w:val="18"/>
          <w:szCs w:val="21"/>
        </w:rPr>
      </w:pPr>
      <w:r w:rsidRPr="00040EFA">
        <w:rPr>
          <w:rFonts w:ascii="Times Roman" w:hAnsi="Times Roman" w:cs="Times Roman"/>
          <w:color w:val="000000"/>
          <w:sz w:val="18"/>
          <w:szCs w:val="21"/>
        </w:rPr>
        <w:t>At the vent/ocean interface, sulfur combines with nickel and iron. Why is this important?</w:t>
      </w:r>
    </w:p>
    <w:p w14:paraId="6B0BFCAD" w14:textId="0BFC3662" w:rsidR="00040EFA" w:rsidRPr="00040EFA" w:rsidRDefault="00040EFA" w:rsidP="00040EFA">
      <w:pPr>
        <w:pStyle w:val="ListParagraph"/>
        <w:widowControl w:val="0"/>
        <w:numPr>
          <w:ilvl w:val="0"/>
          <w:numId w:val="14"/>
        </w:numPr>
        <w:autoSpaceDE w:val="0"/>
        <w:autoSpaceDN w:val="0"/>
        <w:adjustRightInd w:val="0"/>
        <w:rPr>
          <w:rFonts w:ascii="Times Roman" w:hAnsi="Times Roman" w:cs="Times Roman"/>
          <w:color w:val="000000"/>
          <w:sz w:val="18"/>
          <w:szCs w:val="21"/>
        </w:rPr>
      </w:pPr>
      <w:r w:rsidRPr="00040EFA">
        <w:rPr>
          <w:rFonts w:ascii="Times Roman" w:hAnsi="Times Roman" w:cs="Times Roman"/>
          <w:color w:val="000000"/>
          <w:sz w:val="18"/>
          <w:szCs w:val="21"/>
        </w:rPr>
        <w:t>What is the importance of inorganic mineral compartmentalization?</w:t>
      </w:r>
    </w:p>
    <w:p w14:paraId="7F0E173D" w14:textId="23B0EBE8" w:rsidR="00040EFA" w:rsidRPr="00040EFA" w:rsidRDefault="00040EFA" w:rsidP="00040EFA">
      <w:pPr>
        <w:pStyle w:val="ListParagraph"/>
        <w:widowControl w:val="0"/>
        <w:numPr>
          <w:ilvl w:val="0"/>
          <w:numId w:val="14"/>
        </w:numPr>
        <w:autoSpaceDE w:val="0"/>
        <w:autoSpaceDN w:val="0"/>
        <w:adjustRightInd w:val="0"/>
        <w:rPr>
          <w:rFonts w:ascii="Times Roman" w:hAnsi="Times Roman" w:cs="Times Roman"/>
          <w:color w:val="000000"/>
          <w:sz w:val="18"/>
          <w:szCs w:val="21"/>
        </w:rPr>
      </w:pPr>
      <w:r w:rsidRPr="00040EFA">
        <w:rPr>
          <w:rFonts w:ascii="Times Roman" w:hAnsi="Times Roman" w:cs="Times Roman"/>
          <w:color w:val="000000"/>
          <w:sz w:val="18"/>
          <w:szCs w:val="21"/>
        </w:rPr>
        <w:t>What follows inorganic compartmentalization?</w:t>
      </w:r>
    </w:p>
    <w:p w14:paraId="0BF21A39" w14:textId="213CD41D" w:rsidR="00040EFA" w:rsidRPr="00040EFA" w:rsidRDefault="00040EFA" w:rsidP="00040EFA">
      <w:pPr>
        <w:pStyle w:val="ListParagraph"/>
        <w:numPr>
          <w:ilvl w:val="0"/>
          <w:numId w:val="14"/>
        </w:numPr>
        <w:rPr>
          <w:sz w:val="18"/>
        </w:rPr>
      </w:pPr>
      <w:r w:rsidRPr="00040EFA">
        <w:rPr>
          <w:sz w:val="18"/>
        </w:rPr>
        <w:t>In terms of</w:t>
      </w:r>
      <w:r w:rsidR="009A4A41">
        <w:rPr>
          <w:sz w:val="18"/>
        </w:rPr>
        <w:t xml:space="preserve"> understanding</w:t>
      </w:r>
      <w:r w:rsidRPr="00040EFA">
        <w:rPr>
          <w:sz w:val="18"/>
        </w:rPr>
        <w:t xml:space="preserve"> the origin of life, what’s the takeaway</w:t>
      </w:r>
      <w:r w:rsidR="009A4A41">
        <w:rPr>
          <w:sz w:val="18"/>
        </w:rPr>
        <w:t xml:space="preserve"> from this video</w:t>
      </w:r>
      <w:r w:rsidRPr="00040EFA">
        <w:rPr>
          <w:sz w:val="18"/>
        </w:rPr>
        <w:t xml:space="preserve">? </w:t>
      </w:r>
    </w:p>
    <w:p w14:paraId="64F696DE" w14:textId="77777777" w:rsidR="00040EFA" w:rsidRPr="00040EFA" w:rsidRDefault="00040EFA" w:rsidP="00040EFA">
      <w:pPr>
        <w:widowControl w:val="0"/>
        <w:autoSpaceDE w:val="0"/>
        <w:autoSpaceDN w:val="0"/>
        <w:adjustRightInd w:val="0"/>
        <w:rPr>
          <w:rFonts w:ascii="Times Roman" w:hAnsi="Times Roman" w:cs="Times Roman"/>
          <w:color w:val="000000"/>
          <w:sz w:val="18"/>
          <w:szCs w:val="21"/>
        </w:rPr>
      </w:pPr>
    </w:p>
    <w:p w14:paraId="68051B33" w14:textId="7970DA2A" w:rsidR="00040EFA" w:rsidRPr="00ED22A1" w:rsidRDefault="00040EFA" w:rsidP="00040EFA">
      <w:pPr>
        <w:rPr>
          <w:sz w:val="18"/>
        </w:rPr>
      </w:pPr>
      <w:r w:rsidRPr="00040EFA">
        <w:rPr>
          <w:b/>
          <w:sz w:val="18"/>
        </w:rPr>
        <w:t>Video 2: The RNA World Hypothesis (</w:t>
      </w:r>
      <w:r w:rsidRPr="00040EFA">
        <w:rPr>
          <w:b/>
          <w:i/>
          <w:sz w:val="18"/>
        </w:rPr>
        <w:t>from Stated Clearly</w:t>
      </w:r>
      <w:r w:rsidRPr="00040EFA">
        <w:rPr>
          <w:b/>
          <w:sz w:val="18"/>
        </w:rPr>
        <w:t xml:space="preserve">) </w:t>
      </w:r>
      <w:r w:rsidRPr="00ED22A1">
        <w:rPr>
          <w:sz w:val="18"/>
        </w:rPr>
        <w:t xml:space="preserve">(entire video is about </w:t>
      </w:r>
      <w:r w:rsidR="00236B14" w:rsidRPr="00ED22A1">
        <w:rPr>
          <w:sz w:val="18"/>
        </w:rPr>
        <w:t xml:space="preserve"> 7 minutes long)</w:t>
      </w:r>
    </w:p>
    <w:p w14:paraId="36866DE7" w14:textId="5362ACAC" w:rsidR="00040EFA" w:rsidRPr="00040EFA" w:rsidRDefault="00040EFA" w:rsidP="00040EFA">
      <w:pPr>
        <w:pStyle w:val="ListParagraph"/>
        <w:numPr>
          <w:ilvl w:val="0"/>
          <w:numId w:val="15"/>
        </w:numPr>
        <w:rPr>
          <w:sz w:val="18"/>
        </w:rPr>
      </w:pPr>
      <w:r w:rsidRPr="00040EFA">
        <w:rPr>
          <w:sz w:val="18"/>
        </w:rPr>
        <w:t>Summarize the RNA world hypothesis.</w:t>
      </w:r>
    </w:p>
    <w:p w14:paraId="40C7FDDC" w14:textId="6409D2C5" w:rsidR="00040EFA" w:rsidRPr="00040EFA" w:rsidRDefault="00ED22A1" w:rsidP="00040EFA">
      <w:pPr>
        <w:pStyle w:val="ListParagraph"/>
        <w:numPr>
          <w:ilvl w:val="0"/>
          <w:numId w:val="15"/>
        </w:numPr>
        <w:rPr>
          <w:sz w:val="18"/>
        </w:rPr>
      </w:pPr>
      <w:r>
        <w:rPr>
          <w:sz w:val="18"/>
        </w:rPr>
        <w:t>In terms of its candidacy for being the first genetic molecule, w</w:t>
      </w:r>
      <w:r w:rsidR="00040EFA" w:rsidRPr="00040EFA">
        <w:rPr>
          <w:sz w:val="18"/>
        </w:rPr>
        <w:t xml:space="preserve">hat is the advantage of RNA over </w:t>
      </w:r>
      <w:r>
        <w:rPr>
          <w:sz w:val="18"/>
        </w:rPr>
        <w:t>DNA</w:t>
      </w:r>
      <w:r w:rsidR="00040EFA" w:rsidRPr="00040EFA">
        <w:rPr>
          <w:sz w:val="18"/>
        </w:rPr>
        <w:t xml:space="preserve">? </w:t>
      </w:r>
    </w:p>
    <w:p w14:paraId="595AED1F" w14:textId="14DF0763" w:rsidR="00040EFA" w:rsidRPr="00040EFA" w:rsidRDefault="00040EFA" w:rsidP="00040EFA">
      <w:pPr>
        <w:pStyle w:val="ListParagraph"/>
        <w:numPr>
          <w:ilvl w:val="0"/>
          <w:numId w:val="15"/>
        </w:numPr>
        <w:rPr>
          <w:sz w:val="18"/>
        </w:rPr>
      </w:pPr>
      <w:r w:rsidRPr="00040EFA">
        <w:rPr>
          <w:sz w:val="18"/>
        </w:rPr>
        <w:t xml:space="preserve">What’s the missing (unproved) step in terms of RNA evolution? </w:t>
      </w:r>
    </w:p>
    <w:p w14:paraId="677BF5F7" w14:textId="51B8A252" w:rsidR="00040EFA" w:rsidRPr="00040EFA" w:rsidRDefault="00040EFA" w:rsidP="00040EFA">
      <w:pPr>
        <w:pStyle w:val="ListParagraph"/>
        <w:numPr>
          <w:ilvl w:val="0"/>
          <w:numId w:val="15"/>
        </w:numPr>
        <w:rPr>
          <w:sz w:val="18"/>
        </w:rPr>
      </w:pPr>
      <w:r w:rsidRPr="00040EFA">
        <w:rPr>
          <w:sz w:val="18"/>
        </w:rPr>
        <w:t xml:space="preserve">What are ribozymes? </w:t>
      </w:r>
    </w:p>
    <w:p w14:paraId="4B2B285F" w14:textId="2831BDB7" w:rsidR="00040EFA" w:rsidRPr="00040EFA" w:rsidRDefault="00040EFA" w:rsidP="00040EFA">
      <w:pPr>
        <w:pStyle w:val="ListParagraph"/>
        <w:numPr>
          <w:ilvl w:val="0"/>
          <w:numId w:val="15"/>
        </w:numPr>
        <w:rPr>
          <w:sz w:val="18"/>
        </w:rPr>
      </w:pPr>
      <w:r w:rsidRPr="00040EFA">
        <w:rPr>
          <w:sz w:val="18"/>
        </w:rPr>
        <w:t xml:space="preserve">What would be the “holy grail” in terms of RNA and the origin of life? </w:t>
      </w:r>
    </w:p>
    <w:p w14:paraId="657F20A4" w14:textId="77777777" w:rsidR="009A4A41" w:rsidRPr="00040EFA" w:rsidRDefault="009A4A41" w:rsidP="009A4A41">
      <w:pPr>
        <w:pStyle w:val="ListParagraph"/>
        <w:numPr>
          <w:ilvl w:val="0"/>
          <w:numId w:val="15"/>
        </w:numPr>
        <w:rPr>
          <w:sz w:val="18"/>
        </w:rPr>
      </w:pPr>
      <w:r w:rsidRPr="00040EFA">
        <w:rPr>
          <w:sz w:val="18"/>
        </w:rPr>
        <w:t>In terms of</w:t>
      </w:r>
      <w:r>
        <w:rPr>
          <w:sz w:val="18"/>
        </w:rPr>
        <w:t xml:space="preserve"> understanding</w:t>
      </w:r>
      <w:r w:rsidRPr="00040EFA">
        <w:rPr>
          <w:sz w:val="18"/>
        </w:rPr>
        <w:t xml:space="preserve"> the origin of life, what’s the takeaway</w:t>
      </w:r>
      <w:r>
        <w:rPr>
          <w:sz w:val="18"/>
        </w:rPr>
        <w:t xml:space="preserve"> from this video</w:t>
      </w:r>
      <w:r w:rsidRPr="00040EFA">
        <w:rPr>
          <w:sz w:val="18"/>
        </w:rPr>
        <w:t xml:space="preserve">? </w:t>
      </w:r>
    </w:p>
    <w:p w14:paraId="2977DA2D" w14:textId="77777777" w:rsidR="00040EFA" w:rsidRPr="00040EFA" w:rsidRDefault="00040EFA" w:rsidP="00040EFA">
      <w:pPr>
        <w:rPr>
          <w:sz w:val="18"/>
        </w:rPr>
      </w:pPr>
    </w:p>
    <w:p w14:paraId="3E39687F" w14:textId="18FD8286" w:rsidR="00040EFA" w:rsidRPr="00040EFA" w:rsidRDefault="00040EFA" w:rsidP="00040EFA">
      <w:pPr>
        <w:rPr>
          <w:b/>
          <w:sz w:val="18"/>
        </w:rPr>
      </w:pPr>
      <w:r w:rsidRPr="00040EFA">
        <w:rPr>
          <w:b/>
          <w:sz w:val="18"/>
        </w:rPr>
        <w:t xml:space="preserve">Video 3: What is Chemical Evolution (from Stated Clearly). </w:t>
      </w:r>
      <w:bookmarkStart w:id="0" w:name="_GoBack"/>
      <w:r w:rsidRPr="00ED22A1">
        <w:rPr>
          <w:sz w:val="18"/>
        </w:rPr>
        <w:t>Start at 3:00. Stop at 7:30</w:t>
      </w:r>
      <w:bookmarkEnd w:id="0"/>
    </w:p>
    <w:p w14:paraId="2DD880F7" w14:textId="51119640" w:rsidR="00040EFA" w:rsidRPr="00040EFA" w:rsidRDefault="00040EFA" w:rsidP="00040EFA">
      <w:pPr>
        <w:pStyle w:val="ListParagraph"/>
        <w:numPr>
          <w:ilvl w:val="0"/>
          <w:numId w:val="16"/>
        </w:numPr>
        <w:rPr>
          <w:sz w:val="18"/>
        </w:rPr>
      </w:pPr>
      <w:r w:rsidRPr="00040EFA">
        <w:rPr>
          <w:sz w:val="18"/>
        </w:rPr>
        <w:t>The key thing to explain is how chemical systems can grow toward ___________________.</w:t>
      </w:r>
    </w:p>
    <w:p w14:paraId="2A4C6D80" w14:textId="67D662E1" w:rsidR="00040EFA" w:rsidRPr="00040EFA" w:rsidRDefault="00040EFA" w:rsidP="00040EFA">
      <w:pPr>
        <w:pStyle w:val="ListParagraph"/>
        <w:numPr>
          <w:ilvl w:val="0"/>
          <w:numId w:val="16"/>
        </w:numPr>
        <w:rPr>
          <w:sz w:val="18"/>
        </w:rPr>
      </w:pPr>
      <w:r w:rsidRPr="00040EFA">
        <w:rPr>
          <w:sz w:val="18"/>
        </w:rPr>
        <w:t xml:space="preserve">Chemical evolution doesn’t need __________________. Rather it involves ________________ production. </w:t>
      </w:r>
    </w:p>
    <w:p w14:paraId="269C49ED" w14:textId="4F708DCB" w:rsidR="00040EFA" w:rsidRPr="00040EFA" w:rsidRDefault="00040EFA" w:rsidP="00040EFA">
      <w:pPr>
        <w:pStyle w:val="ListParagraph"/>
        <w:numPr>
          <w:ilvl w:val="0"/>
          <w:numId w:val="16"/>
        </w:numPr>
        <w:rPr>
          <w:sz w:val="18"/>
        </w:rPr>
      </w:pPr>
      <w:r w:rsidRPr="00040EFA">
        <w:rPr>
          <w:sz w:val="18"/>
        </w:rPr>
        <w:t>How can fatty acids form abiotically?</w:t>
      </w:r>
    </w:p>
    <w:p w14:paraId="54CCCA0F" w14:textId="145126F9" w:rsidR="00040EFA" w:rsidRPr="00040EFA" w:rsidRDefault="00040EFA" w:rsidP="00040EFA">
      <w:pPr>
        <w:pStyle w:val="ListParagraph"/>
        <w:numPr>
          <w:ilvl w:val="0"/>
          <w:numId w:val="16"/>
        </w:numPr>
        <w:rPr>
          <w:sz w:val="18"/>
        </w:rPr>
      </w:pPr>
      <w:r w:rsidRPr="00040EFA">
        <w:rPr>
          <w:sz w:val="18"/>
        </w:rPr>
        <w:t>What happens when fatty acid concentration increases? Why?</w:t>
      </w:r>
    </w:p>
    <w:p w14:paraId="0850D622" w14:textId="20338842" w:rsidR="00040EFA" w:rsidRPr="00040EFA" w:rsidRDefault="00040EFA" w:rsidP="00040EFA">
      <w:pPr>
        <w:pStyle w:val="ListParagraph"/>
        <w:numPr>
          <w:ilvl w:val="0"/>
          <w:numId w:val="16"/>
        </w:numPr>
        <w:rPr>
          <w:sz w:val="18"/>
        </w:rPr>
      </w:pPr>
      <w:r w:rsidRPr="00040EFA">
        <w:rPr>
          <w:sz w:val="18"/>
        </w:rPr>
        <w:t xml:space="preserve">How can lipid spheres spontaneously form? </w:t>
      </w:r>
    </w:p>
    <w:p w14:paraId="5914331B" w14:textId="77777777" w:rsidR="009A4A41" w:rsidRPr="00040EFA" w:rsidRDefault="009A4A41" w:rsidP="009A4A41">
      <w:pPr>
        <w:pStyle w:val="ListParagraph"/>
        <w:numPr>
          <w:ilvl w:val="0"/>
          <w:numId w:val="16"/>
        </w:numPr>
        <w:rPr>
          <w:sz w:val="18"/>
        </w:rPr>
      </w:pPr>
      <w:r w:rsidRPr="00040EFA">
        <w:rPr>
          <w:sz w:val="18"/>
        </w:rPr>
        <w:t>In terms of</w:t>
      </w:r>
      <w:r>
        <w:rPr>
          <w:sz w:val="18"/>
        </w:rPr>
        <w:t xml:space="preserve"> understanding</w:t>
      </w:r>
      <w:r w:rsidRPr="00040EFA">
        <w:rPr>
          <w:sz w:val="18"/>
        </w:rPr>
        <w:t xml:space="preserve"> the origin of life, what’s the takeaway</w:t>
      </w:r>
      <w:r>
        <w:rPr>
          <w:sz w:val="18"/>
        </w:rPr>
        <w:t xml:space="preserve"> from this video</w:t>
      </w:r>
      <w:r w:rsidRPr="00040EFA">
        <w:rPr>
          <w:sz w:val="18"/>
        </w:rPr>
        <w:t xml:space="preserve">? </w:t>
      </w:r>
    </w:p>
    <w:p w14:paraId="73FEFE67" w14:textId="77777777" w:rsidR="00040EFA" w:rsidRPr="00040EFA" w:rsidRDefault="00040EFA" w:rsidP="00040EFA">
      <w:pPr>
        <w:rPr>
          <w:b/>
        </w:rPr>
      </w:pPr>
    </w:p>
    <w:p w14:paraId="08A5083B" w14:textId="7B526867" w:rsidR="00040EFA" w:rsidRPr="00040EFA" w:rsidRDefault="00040EFA" w:rsidP="00040EFA">
      <w:pPr>
        <w:rPr>
          <w:b/>
        </w:rPr>
      </w:pPr>
      <w:r w:rsidRPr="00040EFA">
        <w:rPr>
          <w:b/>
        </w:rPr>
        <w:t>VIDEO NOTES:</w:t>
      </w:r>
      <w:r w:rsidR="00711A23">
        <w:rPr>
          <w:b/>
        </w:rPr>
        <w:t xml:space="preserve"> all videos are on YouTube. Search for...</w:t>
      </w:r>
    </w:p>
    <w:tbl>
      <w:tblPr>
        <w:tblStyle w:val="TableGrid"/>
        <w:tblW w:w="0" w:type="auto"/>
        <w:tblLayout w:type="fixed"/>
        <w:tblLook w:val="04A0" w:firstRow="1" w:lastRow="0" w:firstColumn="1" w:lastColumn="0" w:noHBand="0" w:noVBand="1"/>
      </w:tblPr>
      <w:tblGrid>
        <w:gridCol w:w="3528"/>
        <w:gridCol w:w="3510"/>
        <w:gridCol w:w="3690"/>
      </w:tblGrid>
      <w:tr w:rsidR="007F7E8C" w14:paraId="56BE1400" w14:textId="77777777" w:rsidTr="007F7E8C">
        <w:tc>
          <w:tcPr>
            <w:tcW w:w="3528" w:type="dxa"/>
          </w:tcPr>
          <w:p w14:paraId="59BED0C9" w14:textId="202C1630" w:rsidR="007F7E8C" w:rsidRDefault="007F7E8C" w:rsidP="00040EFA">
            <w:r w:rsidRPr="00040EFA">
              <w:rPr>
                <w:b/>
                <w:sz w:val="18"/>
              </w:rPr>
              <w:t>Origin of Life Video</w:t>
            </w:r>
          </w:p>
        </w:tc>
        <w:tc>
          <w:tcPr>
            <w:tcW w:w="3510" w:type="dxa"/>
          </w:tcPr>
          <w:p w14:paraId="085C8B56" w14:textId="058FA4B7" w:rsidR="007F7E8C" w:rsidRDefault="007F7E8C" w:rsidP="00040EFA">
            <w:r w:rsidRPr="00040EFA">
              <w:rPr>
                <w:b/>
                <w:sz w:val="18"/>
              </w:rPr>
              <w:t>The RNA World Hypothesis</w:t>
            </w:r>
          </w:p>
        </w:tc>
        <w:tc>
          <w:tcPr>
            <w:tcW w:w="3690" w:type="dxa"/>
          </w:tcPr>
          <w:p w14:paraId="615A0D53" w14:textId="4F1358BC" w:rsidR="007F7E8C" w:rsidRDefault="007F7E8C" w:rsidP="00040EFA">
            <w:r w:rsidRPr="00040EFA">
              <w:rPr>
                <w:b/>
                <w:sz w:val="18"/>
              </w:rPr>
              <w:t>What is Chemical Evolution</w:t>
            </w:r>
          </w:p>
        </w:tc>
      </w:tr>
      <w:tr w:rsidR="007F7E8C" w14:paraId="7407EAD3" w14:textId="77777777" w:rsidTr="007F7E8C">
        <w:tc>
          <w:tcPr>
            <w:tcW w:w="3528" w:type="dxa"/>
          </w:tcPr>
          <w:p w14:paraId="55121E96" w14:textId="237C28C9" w:rsidR="007F7E8C" w:rsidRPr="007F7E8C" w:rsidRDefault="00711A23" w:rsidP="00040EFA">
            <w:pPr>
              <w:rPr>
                <w:sz w:val="22"/>
              </w:rPr>
            </w:pPr>
            <w:r>
              <w:rPr>
                <w:sz w:val="22"/>
              </w:rPr>
              <w:t>Origin of Life, Russell and Martin</w:t>
            </w:r>
          </w:p>
        </w:tc>
        <w:tc>
          <w:tcPr>
            <w:tcW w:w="3510" w:type="dxa"/>
          </w:tcPr>
          <w:p w14:paraId="332C517C" w14:textId="401A4B19" w:rsidR="007F7E8C" w:rsidRPr="007F7E8C" w:rsidRDefault="00711A23" w:rsidP="00040EFA">
            <w:pPr>
              <w:rPr>
                <w:sz w:val="22"/>
              </w:rPr>
            </w:pPr>
            <w:r>
              <w:t>The RNA World Hypothesis, Stated Clearly</w:t>
            </w:r>
          </w:p>
        </w:tc>
        <w:tc>
          <w:tcPr>
            <w:tcW w:w="3690" w:type="dxa"/>
          </w:tcPr>
          <w:p w14:paraId="463ED897" w14:textId="1894D860" w:rsidR="007F7E8C" w:rsidRPr="007F7E8C" w:rsidRDefault="00711A23" w:rsidP="00040EFA">
            <w:pPr>
              <w:rPr>
                <w:sz w:val="22"/>
              </w:rPr>
            </w:pPr>
            <w:r>
              <w:t xml:space="preserve">What is Chemical Evolution, Stated Clearly. Start at 3:00 minutes. </w:t>
            </w:r>
          </w:p>
        </w:tc>
      </w:tr>
      <w:tr w:rsidR="007F7E8C" w14:paraId="7974C33A" w14:textId="77777777" w:rsidTr="007F7E8C">
        <w:tc>
          <w:tcPr>
            <w:tcW w:w="3528" w:type="dxa"/>
          </w:tcPr>
          <w:p w14:paraId="1D3D318B" w14:textId="77777777" w:rsidR="007F7E8C" w:rsidRDefault="007F7E8C" w:rsidP="00040EFA"/>
        </w:tc>
        <w:tc>
          <w:tcPr>
            <w:tcW w:w="3510" w:type="dxa"/>
          </w:tcPr>
          <w:p w14:paraId="399E9DBC" w14:textId="77777777" w:rsidR="007F7E8C" w:rsidRDefault="007F7E8C" w:rsidP="007F7E8C"/>
          <w:p w14:paraId="151611FC" w14:textId="77777777" w:rsidR="007F7E8C" w:rsidRDefault="007F7E8C" w:rsidP="007F7E8C"/>
          <w:p w14:paraId="0ABCBE7A" w14:textId="77777777" w:rsidR="007F7E8C" w:rsidRDefault="007F7E8C" w:rsidP="007F7E8C"/>
          <w:p w14:paraId="05E3FE34" w14:textId="77777777" w:rsidR="007F7E8C" w:rsidRDefault="007F7E8C" w:rsidP="007F7E8C"/>
          <w:p w14:paraId="169BC6FE" w14:textId="77777777" w:rsidR="007F7E8C" w:rsidRDefault="007F7E8C" w:rsidP="007F7E8C"/>
          <w:p w14:paraId="712DB74B" w14:textId="77777777" w:rsidR="007F7E8C" w:rsidRDefault="007F7E8C" w:rsidP="007F7E8C"/>
          <w:p w14:paraId="01DD9ADB" w14:textId="77777777" w:rsidR="007F7E8C" w:rsidRDefault="007F7E8C" w:rsidP="007F7E8C"/>
          <w:p w14:paraId="2D8A7889" w14:textId="77777777" w:rsidR="007F7E8C" w:rsidRDefault="007F7E8C" w:rsidP="007F7E8C"/>
          <w:p w14:paraId="343EE35C" w14:textId="77777777" w:rsidR="007F7E8C" w:rsidRDefault="007F7E8C" w:rsidP="007F7E8C"/>
          <w:p w14:paraId="6BA504C1" w14:textId="77777777" w:rsidR="007F7E8C" w:rsidRDefault="007F7E8C" w:rsidP="007F7E8C"/>
          <w:p w14:paraId="34B45321" w14:textId="77777777" w:rsidR="007F7E8C" w:rsidRDefault="007F7E8C" w:rsidP="007F7E8C"/>
          <w:p w14:paraId="04E5EBF0" w14:textId="77777777" w:rsidR="007F7E8C" w:rsidRDefault="007F7E8C" w:rsidP="007F7E8C"/>
          <w:p w14:paraId="03990C97" w14:textId="77777777" w:rsidR="007F7E8C" w:rsidRDefault="007F7E8C" w:rsidP="007F7E8C"/>
          <w:p w14:paraId="2184AB63" w14:textId="77777777" w:rsidR="007F7E8C" w:rsidRDefault="007F7E8C" w:rsidP="007F7E8C"/>
          <w:p w14:paraId="79AFC715" w14:textId="77777777" w:rsidR="007F7E8C" w:rsidRDefault="007F7E8C" w:rsidP="007F7E8C"/>
          <w:p w14:paraId="677573D4" w14:textId="77777777" w:rsidR="007F7E8C" w:rsidRDefault="007F7E8C" w:rsidP="007F7E8C"/>
          <w:p w14:paraId="1FE967F4" w14:textId="77777777" w:rsidR="007F7E8C" w:rsidRDefault="007F7E8C" w:rsidP="007F7E8C"/>
          <w:p w14:paraId="5845D09C" w14:textId="77777777" w:rsidR="007F7E8C" w:rsidRDefault="007F7E8C" w:rsidP="007F7E8C"/>
          <w:p w14:paraId="0960C9C4" w14:textId="77777777" w:rsidR="007F7E8C" w:rsidRDefault="007F7E8C" w:rsidP="007F7E8C"/>
          <w:p w14:paraId="6129168E" w14:textId="77777777" w:rsidR="007F7E8C" w:rsidRDefault="007F7E8C" w:rsidP="007F7E8C"/>
          <w:p w14:paraId="005321D4" w14:textId="77777777" w:rsidR="007F7E8C" w:rsidRDefault="007F7E8C" w:rsidP="007F7E8C"/>
          <w:p w14:paraId="10456622" w14:textId="77777777" w:rsidR="007F7E8C" w:rsidRDefault="007F7E8C" w:rsidP="007F7E8C"/>
          <w:p w14:paraId="516BEEF5" w14:textId="77777777" w:rsidR="007F7E8C" w:rsidRDefault="007F7E8C" w:rsidP="007F7E8C"/>
          <w:p w14:paraId="34BB1596" w14:textId="77777777" w:rsidR="007F7E8C" w:rsidRDefault="007F7E8C" w:rsidP="007F7E8C"/>
          <w:p w14:paraId="43AD5C30" w14:textId="77777777" w:rsidR="007F7E8C" w:rsidRDefault="007F7E8C" w:rsidP="007F7E8C"/>
          <w:p w14:paraId="6CB666F1" w14:textId="77777777" w:rsidR="007F7E8C" w:rsidRDefault="007F7E8C" w:rsidP="007F7E8C"/>
          <w:p w14:paraId="4FA26169" w14:textId="77777777" w:rsidR="007F7E8C" w:rsidRDefault="007F7E8C" w:rsidP="007F7E8C"/>
        </w:tc>
        <w:tc>
          <w:tcPr>
            <w:tcW w:w="3690" w:type="dxa"/>
          </w:tcPr>
          <w:p w14:paraId="237FD0AA" w14:textId="77777777" w:rsidR="007F7E8C" w:rsidRDefault="007F7E8C" w:rsidP="00040EFA"/>
        </w:tc>
      </w:tr>
    </w:tbl>
    <w:p w14:paraId="5A057A6A" w14:textId="378E5D14" w:rsidR="00040EFA" w:rsidRDefault="00040EFA" w:rsidP="00040EFA"/>
    <w:p w14:paraId="64EC042E" w14:textId="54EEFD4F" w:rsidR="00040EFA" w:rsidRPr="00711A23" w:rsidRDefault="00040EFA" w:rsidP="00711A23">
      <w:pPr>
        <w:jc w:val="center"/>
        <w:rPr>
          <w:rFonts w:ascii="Times Roman" w:hAnsi="Times Roman" w:cs="Times Roman"/>
          <w:i/>
          <w:color w:val="000000"/>
          <w:szCs w:val="21"/>
        </w:rPr>
      </w:pPr>
      <w:r>
        <w:rPr>
          <w:rFonts w:ascii="Comic Sans MS" w:hAnsi="Comic Sans MS"/>
          <w:sz w:val="32"/>
        </w:rPr>
        <w:lastRenderedPageBreak/>
        <w:t>The Origin of Life: How it Might Have Happened</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8"/>
      </w:tblGrid>
      <w:tr w:rsidR="00040EFA" w:rsidRPr="0002788C" w14:paraId="0A473FD4" w14:textId="77777777" w:rsidTr="00BD4F6D">
        <w:tc>
          <w:tcPr>
            <w:tcW w:w="10624" w:type="dxa"/>
            <w:shd w:val="clear" w:color="auto" w:fill="auto"/>
          </w:tcPr>
          <w:p w14:paraId="4D6941C3" w14:textId="77777777" w:rsidR="00040EFA" w:rsidRPr="0022697C" w:rsidRDefault="00040EFA" w:rsidP="00BD4F6D">
            <w:pPr>
              <w:pStyle w:val="body"/>
              <w:spacing w:before="0" w:line="400" w:lineRule="atLeast"/>
              <w:rPr>
                <w:rFonts w:ascii="Comic Sans MS" w:hAnsi="Comic Sans MS"/>
                <w:b/>
                <w:color w:val="808080"/>
                <w:sz w:val="20"/>
              </w:rPr>
            </w:pPr>
            <w:r w:rsidRPr="0022697C">
              <w:rPr>
                <w:rFonts w:ascii="Comic Sans MS" w:hAnsi="Comic Sans MS"/>
                <w:b/>
                <w:color w:val="808080"/>
                <w:sz w:val="20"/>
              </w:rPr>
              <w:t>___________________________________________________________________________________</w:t>
            </w:r>
            <w:r w:rsidRPr="0022697C">
              <w:rPr>
                <w:b/>
                <w:color w:val="808080"/>
                <w:sz w:val="20"/>
              </w:rPr>
              <w:br/>
            </w:r>
            <w:r w:rsidRPr="0022697C">
              <w:rPr>
                <w:rFonts w:ascii="Comic Sans MS" w:hAnsi="Comic Sans MS"/>
                <w:b/>
                <w:color w:val="808080"/>
                <w:sz w:val="20"/>
              </w:rPr>
              <w:t>___________________________________________________________________________________</w:t>
            </w:r>
          </w:p>
          <w:p w14:paraId="5A0CA2A4" w14:textId="77777777" w:rsidR="00040EFA" w:rsidRPr="0022697C" w:rsidRDefault="00040EFA" w:rsidP="00BD4F6D">
            <w:pPr>
              <w:pStyle w:val="body"/>
              <w:spacing w:before="0" w:line="400" w:lineRule="atLeast"/>
              <w:rPr>
                <w:rFonts w:ascii="Comic Sans MS" w:hAnsi="Comic Sans MS"/>
                <w:b/>
                <w:color w:val="808080"/>
                <w:sz w:val="20"/>
              </w:rPr>
            </w:pPr>
            <w:r w:rsidRPr="0022697C">
              <w:rPr>
                <w:rFonts w:ascii="Comic Sans MS" w:hAnsi="Comic Sans MS"/>
                <w:b/>
                <w:color w:val="808080"/>
                <w:sz w:val="20"/>
              </w:rPr>
              <w:t>___________________________________________________________________________________</w:t>
            </w:r>
            <w:r w:rsidRPr="0022697C">
              <w:rPr>
                <w:b/>
                <w:color w:val="808080"/>
                <w:sz w:val="20"/>
              </w:rPr>
              <w:br/>
            </w:r>
            <w:r w:rsidRPr="0022697C">
              <w:rPr>
                <w:rFonts w:ascii="Comic Sans MS" w:hAnsi="Comic Sans MS"/>
                <w:b/>
                <w:color w:val="808080"/>
                <w:sz w:val="20"/>
              </w:rPr>
              <w:t>___________________________________________________________________________________</w:t>
            </w:r>
          </w:p>
          <w:p w14:paraId="31C84E63" w14:textId="77777777" w:rsidR="00040EFA" w:rsidRPr="0022697C" w:rsidRDefault="00040EFA" w:rsidP="00BD4F6D">
            <w:pPr>
              <w:pStyle w:val="body"/>
              <w:spacing w:before="0" w:line="400" w:lineRule="atLeast"/>
              <w:rPr>
                <w:rFonts w:ascii="Comic Sans MS" w:hAnsi="Comic Sans MS"/>
                <w:b/>
                <w:color w:val="808080"/>
                <w:sz w:val="20"/>
              </w:rPr>
            </w:pPr>
            <w:r w:rsidRPr="0022697C">
              <w:rPr>
                <w:rFonts w:ascii="Comic Sans MS" w:hAnsi="Comic Sans MS"/>
                <w:b/>
                <w:color w:val="808080"/>
                <w:sz w:val="20"/>
              </w:rPr>
              <w:t>___________________________________________________________________________________</w:t>
            </w:r>
            <w:r w:rsidRPr="0022697C">
              <w:rPr>
                <w:b/>
                <w:color w:val="808080"/>
                <w:sz w:val="20"/>
              </w:rPr>
              <w:br/>
            </w:r>
            <w:r w:rsidRPr="0022697C">
              <w:rPr>
                <w:rFonts w:ascii="Comic Sans MS" w:hAnsi="Comic Sans MS"/>
                <w:b/>
                <w:color w:val="808080"/>
                <w:sz w:val="20"/>
              </w:rPr>
              <w:t>___________________________________________________________________________________</w:t>
            </w:r>
          </w:p>
          <w:p w14:paraId="6C73F983" w14:textId="77777777" w:rsidR="00040EFA" w:rsidRPr="0022697C" w:rsidRDefault="00040EFA" w:rsidP="00BD4F6D">
            <w:pPr>
              <w:pStyle w:val="body"/>
              <w:spacing w:before="0" w:line="400" w:lineRule="atLeast"/>
              <w:rPr>
                <w:rFonts w:ascii="Comic Sans MS" w:hAnsi="Comic Sans MS"/>
                <w:b/>
                <w:color w:val="808080"/>
                <w:sz w:val="20"/>
              </w:rPr>
            </w:pPr>
            <w:r w:rsidRPr="0022697C">
              <w:rPr>
                <w:rFonts w:ascii="Comic Sans MS" w:hAnsi="Comic Sans MS"/>
                <w:b/>
                <w:color w:val="808080"/>
                <w:sz w:val="20"/>
              </w:rPr>
              <w:t>___________________________________________________________________________________</w:t>
            </w:r>
          </w:p>
          <w:p w14:paraId="383816B8" w14:textId="77777777" w:rsidR="00040EFA" w:rsidRPr="0022697C" w:rsidRDefault="00040EFA" w:rsidP="00BD4F6D">
            <w:pPr>
              <w:pStyle w:val="body"/>
              <w:spacing w:before="0" w:line="400" w:lineRule="atLeast"/>
              <w:rPr>
                <w:rFonts w:ascii="Comic Sans MS" w:hAnsi="Comic Sans MS"/>
                <w:b/>
                <w:color w:val="808080"/>
                <w:sz w:val="20"/>
              </w:rPr>
            </w:pPr>
            <w:r w:rsidRPr="0022697C">
              <w:rPr>
                <w:rFonts w:ascii="Comic Sans MS" w:hAnsi="Comic Sans MS"/>
                <w:b/>
                <w:color w:val="808080"/>
                <w:sz w:val="20"/>
              </w:rPr>
              <w:t>___________________________________________________________________________________</w:t>
            </w:r>
          </w:p>
          <w:p w14:paraId="2282AD83" w14:textId="296AE827" w:rsidR="00040EFA" w:rsidRPr="0022697C" w:rsidRDefault="00040EFA" w:rsidP="009A4A41">
            <w:pPr>
              <w:pStyle w:val="body"/>
              <w:spacing w:before="0" w:line="400" w:lineRule="atLeast"/>
              <w:jc w:val="center"/>
              <w:rPr>
                <w:color w:val="808080"/>
                <w:sz w:val="20"/>
              </w:rPr>
            </w:pPr>
            <w:r w:rsidRPr="0022697C">
              <w:rPr>
                <w:rFonts w:ascii="Comic Sans MS" w:hAnsi="Comic Sans MS"/>
                <w:b/>
                <w:color w:val="808080"/>
                <w:sz w:val="20"/>
              </w:rPr>
              <w:t>___________________________________________________________________________________</w:t>
            </w:r>
            <w:r w:rsidRPr="0022697C">
              <w:rPr>
                <w:rFonts w:ascii="Comic Sans MS" w:hAnsi="Comic Sans MS"/>
                <w:b/>
                <w:color w:val="808080"/>
                <w:sz w:val="20"/>
              </w:rPr>
              <w:br/>
              <w:t>___________________________________________________________________________________</w:t>
            </w:r>
            <w:r w:rsidRPr="0022697C">
              <w:rPr>
                <w:rFonts w:ascii="Comic Sans MS" w:hAnsi="Comic Sans MS"/>
                <w:b/>
                <w:color w:val="808080"/>
                <w:sz w:val="20"/>
              </w:rPr>
              <w:br/>
              <w:t>___________________________________________________________________________________</w:t>
            </w:r>
            <w:r w:rsidRPr="0022697C">
              <w:rPr>
                <w:rFonts w:ascii="Comic Sans MS" w:hAnsi="Comic Sans MS"/>
                <w:b/>
                <w:color w:val="808080"/>
                <w:sz w:val="20"/>
              </w:rPr>
              <w:br/>
              <w:t>___________________________________________________________________________________</w:t>
            </w:r>
            <w:r w:rsidRPr="0022697C">
              <w:rPr>
                <w:rFonts w:ascii="Comic Sans MS" w:hAnsi="Comic Sans MS"/>
                <w:b/>
                <w:color w:val="808080"/>
                <w:sz w:val="20"/>
              </w:rPr>
              <w:br/>
              <w:t>___________________________________________________________________________________</w:t>
            </w:r>
            <w:r w:rsidRPr="0022697C">
              <w:rPr>
                <w:rFonts w:ascii="Comic Sans MS" w:hAnsi="Comic Sans MS"/>
                <w:b/>
                <w:color w:val="808080"/>
                <w:sz w:val="20"/>
              </w:rPr>
              <w:br/>
              <w:t>___________________________________________________________________________________</w:t>
            </w:r>
            <w:r w:rsidRPr="0022697C">
              <w:rPr>
                <w:rFonts w:ascii="Comic Sans MS" w:hAnsi="Comic Sans MS"/>
                <w:b/>
                <w:color w:val="808080"/>
                <w:sz w:val="20"/>
              </w:rPr>
              <w:br/>
              <w:t>___________________________________________________________________________________</w:t>
            </w:r>
            <w:r w:rsidRPr="0022697C">
              <w:rPr>
                <w:rFonts w:ascii="Comic Sans MS" w:hAnsi="Comic Sans MS"/>
                <w:b/>
                <w:color w:val="808080"/>
                <w:sz w:val="20"/>
              </w:rPr>
              <w:br/>
              <w:t>___________________________________________________________________________________</w:t>
            </w:r>
            <w:r w:rsidRPr="0022697C">
              <w:rPr>
                <w:rFonts w:ascii="Comic Sans MS" w:hAnsi="Comic Sans MS"/>
                <w:b/>
                <w:color w:val="808080"/>
                <w:sz w:val="20"/>
              </w:rPr>
              <w:br/>
              <w:t>___________________________________________________________________________________</w:t>
            </w:r>
            <w:r w:rsidRPr="0022697C">
              <w:rPr>
                <w:rFonts w:ascii="Comic Sans MS" w:hAnsi="Comic Sans MS"/>
                <w:b/>
                <w:color w:val="808080"/>
                <w:sz w:val="20"/>
              </w:rPr>
              <w:br/>
              <w:t>___________________________________________________________________________________</w:t>
            </w:r>
            <w:r w:rsidRPr="0022697C">
              <w:rPr>
                <w:rFonts w:ascii="Comic Sans MS" w:hAnsi="Comic Sans MS"/>
                <w:b/>
                <w:color w:val="808080"/>
                <w:sz w:val="20"/>
              </w:rPr>
              <w:br/>
              <w:t>___________________________________________________________________________________</w:t>
            </w:r>
            <w:r w:rsidR="009A4A41">
              <w:rPr>
                <w:rFonts w:ascii="Comic Sans MS" w:hAnsi="Comic Sans MS"/>
                <w:b/>
                <w:color w:val="808080"/>
                <w:sz w:val="20"/>
              </w:rPr>
              <w:br/>
            </w:r>
            <w:r w:rsidR="009A4A41" w:rsidRPr="0022697C">
              <w:rPr>
                <w:rFonts w:ascii="Comic Sans MS" w:hAnsi="Comic Sans MS"/>
                <w:b/>
                <w:color w:val="808080"/>
                <w:sz w:val="20"/>
              </w:rPr>
              <w:t>___________________________________________________________________________________</w:t>
            </w:r>
            <w:r w:rsidR="009A4A41" w:rsidRPr="0022697C">
              <w:rPr>
                <w:rFonts w:ascii="Comic Sans MS" w:hAnsi="Comic Sans MS"/>
                <w:b/>
                <w:color w:val="808080"/>
                <w:sz w:val="20"/>
              </w:rPr>
              <w:br/>
              <w:t>___________________________________________________________________________________</w:t>
            </w:r>
            <w:r w:rsidR="009A4A41" w:rsidRPr="0022697C">
              <w:rPr>
                <w:rFonts w:ascii="Comic Sans MS" w:hAnsi="Comic Sans MS"/>
                <w:b/>
                <w:color w:val="808080"/>
                <w:sz w:val="20"/>
              </w:rPr>
              <w:br/>
              <w:t>___________________________________________________________________________________</w:t>
            </w:r>
            <w:r w:rsidR="009A4A41" w:rsidRPr="0022697C">
              <w:rPr>
                <w:rFonts w:ascii="Comic Sans MS" w:hAnsi="Comic Sans MS"/>
                <w:b/>
                <w:color w:val="808080"/>
                <w:sz w:val="20"/>
              </w:rPr>
              <w:br/>
              <w:t>______________________________________________________________________________________________________________________________________________________________________</w:t>
            </w:r>
            <w:r w:rsidR="009A4A41" w:rsidRPr="0022697C">
              <w:rPr>
                <w:rFonts w:ascii="Comic Sans MS" w:hAnsi="Comic Sans MS"/>
                <w:b/>
                <w:color w:val="808080"/>
                <w:sz w:val="20"/>
              </w:rPr>
              <w:br/>
              <w:t>___________________________________________________________________________________</w:t>
            </w:r>
            <w:r w:rsidR="009A4A41" w:rsidRPr="0022697C">
              <w:rPr>
                <w:rFonts w:ascii="Comic Sans MS" w:hAnsi="Comic Sans MS"/>
                <w:b/>
                <w:color w:val="808080"/>
                <w:sz w:val="20"/>
              </w:rPr>
              <w:br/>
              <w:t>___________________________________________________________________________________</w:t>
            </w:r>
            <w:r w:rsidR="009A4A41" w:rsidRPr="0022697C">
              <w:rPr>
                <w:rFonts w:ascii="Comic Sans MS" w:hAnsi="Comic Sans MS"/>
                <w:b/>
                <w:color w:val="808080"/>
                <w:sz w:val="20"/>
              </w:rPr>
              <w:br/>
              <w:t>______________________________________________________________________________________________________________________________________________________________________</w:t>
            </w:r>
            <w:r w:rsidR="009A4A41" w:rsidRPr="0022697C">
              <w:rPr>
                <w:rFonts w:ascii="Comic Sans MS" w:hAnsi="Comic Sans MS"/>
                <w:b/>
                <w:color w:val="808080"/>
                <w:sz w:val="20"/>
              </w:rPr>
              <w:br/>
              <w:t>___________________________________________________________________________________</w:t>
            </w:r>
            <w:r w:rsidR="009A4A41" w:rsidRPr="0022697C">
              <w:rPr>
                <w:rFonts w:ascii="Comic Sans MS" w:hAnsi="Comic Sans MS"/>
                <w:b/>
                <w:color w:val="808080"/>
                <w:sz w:val="20"/>
              </w:rPr>
              <w:br/>
              <w:t>___________________________________________________________________________________</w:t>
            </w:r>
            <w:r w:rsidR="009A4A41" w:rsidRPr="0022697C">
              <w:rPr>
                <w:rFonts w:ascii="Comic Sans MS" w:hAnsi="Comic Sans MS"/>
                <w:b/>
                <w:color w:val="808080"/>
                <w:sz w:val="20"/>
              </w:rPr>
              <w:br/>
              <w:t>___________________________________________________________________________________</w:t>
            </w:r>
            <w:r w:rsidR="009A4A41">
              <w:rPr>
                <w:rFonts w:ascii="Comic Sans MS" w:hAnsi="Comic Sans MS"/>
                <w:b/>
                <w:color w:val="808080"/>
                <w:sz w:val="20"/>
              </w:rPr>
              <w:br/>
            </w:r>
            <w:r w:rsidR="009A4A41" w:rsidRPr="0022697C">
              <w:rPr>
                <w:rFonts w:ascii="Comic Sans MS" w:hAnsi="Comic Sans MS"/>
                <w:b/>
                <w:color w:val="808080"/>
                <w:sz w:val="20"/>
              </w:rPr>
              <w:t>___________________________________________________________________________________</w:t>
            </w:r>
            <w:r w:rsidRPr="0022697C">
              <w:rPr>
                <w:rFonts w:ascii="Comic Sans MS" w:hAnsi="Comic Sans MS"/>
                <w:b/>
                <w:color w:val="808080"/>
                <w:sz w:val="20"/>
              </w:rPr>
              <w:br/>
            </w:r>
            <w:r>
              <w:rPr>
                <w:rFonts w:ascii="Comic Sans MS" w:hAnsi="Comic Sans MS"/>
                <w:b/>
                <w:color w:val="808080"/>
                <w:sz w:val="20"/>
              </w:rPr>
              <w:t>(attach other sheets as needed)</w:t>
            </w:r>
          </w:p>
        </w:tc>
      </w:tr>
    </w:tbl>
    <w:p w14:paraId="177A7CCD" w14:textId="268890E0" w:rsidR="00040EFA" w:rsidRPr="00D6744A" w:rsidRDefault="00040EFA" w:rsidP="00D6744A">
      <w:pPr>
        <w:rPr>
          <w:rFonts w:ascii="Times Roman" w:hAnsi="Times Roman" w:cs="Times Roman"/>
          <w:b/>
          <w:i/>
          <w:color w:val="000000"/>
          <w:szCs w:val="21"/>
        </w:rPr>
      </w:pPr>
      <w:r>
        <w:rPr>
          <w:rFonts w:ascii="Times Roman" w:hAnsi="Times Roman" w:cs="Times Roman"/>
          <w:i/>
          <w:color w:val="000000"/>
          <w:szCs w:val="21"/>
        </w:rPr>
        <w:br w:type="page"/>
      </w:r>
      <w:r w:rsidRPr="00D6744A">
        <w:rPr>
          <w:rFonts w:ascii="Times Roman" w:hAnsi="Times Roman" w:cs="Times Roman"/>
          <w:b/>
          <w:i/>
          <w:color w:val="000000"/>
          <w:szCs w:val="21"/>
        </w:rPr>
        <w:lastRenderedPageBreak/>
        <w:t>The Cradle of Life</w:t>
      </w:r>
      <w:r w:rsidRPr="00D6744A">
        <w:rPr>
          <w:rFonts w:ascii="Times Roman" w:hAnsi="Times Roman" w:cs="Times Roman"/>
          <w:b/>
          <w:color w:val="000000"/>
          <w:szCs w:val="21"/>
        </w:rPr>
        <w:t>, by Nick Lane,  New Scientist, October 17, 2009</w:t>
      </w:r>
    </w:p>
    <w:p w14:paraId="37CBF745" w14:textId="71104F97" w:rsidR="009C34B2" w:rsidRPr="00040EFA" w:rsidRDefault="009C34B2" w:rsidP="00040EFA">
      <w:pPr>
        <w:widowControl w:val="0"/>
        <w:autoSpaceDE w:val="0"/>
        <w:autoSpaceDN w:val="0"/>
        <w:adjustRightInd w:val="0"/>
        <w:ind w:firstLine="720"/>
        <w:rPr>
          <w:rFonts w:ascii="Times Roman" w:hAnsi="Times Roman" w:cs="Times Roman"/>
          <w:color w:val="000000"/>
          <w:sz w:val="21"/>
          <w:szCs w:val="21"/>
        </w:rPr>
      </w:pPr>
      <w:r>
        <w:rPr>
          <w:rFonts w:ascii="Times Roman" w:hAnsi="Times Roman" w:cs="Times Roman"/>
          <w:color w:val="000000"/>
          <w:sz w:val="21"/>
          <w:szCs w:val="21"/>
        </w:rPr>
        <w:t xml:space="preserve">PETER MITCHELL was </w:t>
      </w:r>
      <w:r w:rsidR="00040EFA">
        <w:rPr>
          <w:rFonts w:ascii="Times Roman" w:hAnsi="Times Roman" w:cs="Times Roman"/>
          <w:color w:val="000000"/>
          <w:sz w:val="21"/>
          <w:szCs w:val="21"/>
        </w:rPr>
        <w:t xml:space="preserve">the scientist who proposed and proved the idea of chemiosmosis. He established how ATP is produced in chloroplasts and mitochondria as these organelles create proton gradients, then allow protons to diffuse through the ATP synthase channel. This work won him a Nobel Prize in 1978. </w:t>
      </w:r>
    </w:p>
    <w:p w14:paraId="18A5DD22" w14:textId="1A661C1E" w:rsidR="009C34B2" w:rsidRDefault="009C34B2" w:rsidP="009C34B2">
      <w:pPr>
        <w:widowControl w:val="0"/>
        <w:autoSpaceDE w:val="0"/>
        <w:autoSpaceDN w:val="0"/>
        <w:adjustRightInd w:val="0"/>
        <w:ind w:firstLine="720"/>
        <w:rPr>
          <w:rFonts w:ascii="Times Roman" w:hAnsi="Times Roman" w:cs="Times Roman"/>
          <w:color w:val="000000"/>
          <w:szCs w:val="24"/>
        </w:rPr>
      </w:pPr>
      <w:r>
        <w:rPr>
          <w:rFonts w:ascii="Times Roman" w:hAnsi="Times Roman" w:cs="Times Roman"/>
          <w:color w:val="000000"/>
          <w:sz w:val="21"/>
          <w:szCs w:val="21"/>
        </w:rPr>
        <w:t>“Mitchell’s ideas were about how cells are organized in space, and cellular energy</w:t>
      </w:r>
      <w:r w:rsidR="00040EFA">
        <w:rPr>
          <w:rFonts w:ascii="Times Roman" w:hAnsi="Times Roman" w:cs="Times Roman"/>
          <w:color w:val="000000"/>
          <w:sz w:val="21"/>
          <w:szCs w:val="21"/>
        </w:rPr>
        <w:t xml:space="preserve"> </w:t>
      </w:r>
      <w:r>
        <w:rPr>
          <w:rFonts w:ascii="Times Roman" w:hAnsi="Times Roman" w:cs="Times Roman"/>
          <w:color w:val="000000"/>
          <w:sz w:val="21"/>
          <w:szCs w:val="21"/>
        </w:rPr>
        <w:t xml:space="preserve">generation is a feature of that,” says geochemist Mike Russell of NASA’s Jet Propulsion Laboratory in Pasadena, California. “The problem is that most ideas on the origin of life lack both spatial </w:t>
      </w:r>
      <w:r w:rsidR="00040EFA">
        <w:rPr>
          <w:rFonts w:ascii="Times Roman" w:hAnsi="Times Roman" w:cs="Times Roman"/>
          <w:color w:val="000000"/>
          <w:sz w:val="21"/>
          <w:szCs w:val="21"/>
        </w:rPr>
        <w:t>organization</w:t>
      </w:r>
      <w:r>
        <w:rPr>
          <w:rFonts w:ascii="Times Roman" w:hAnsi="Times Roman" w:cs="Times Roman"/>
          <w:color w:val="000000"/>
          <w:sz w:val="21"/>
          <w:szCs w:val="21"/>
        </w:rPr>
        <w:t xml:space="preserve"> and a supply of energy to drive replication or growth.” </w:t>
      </w:r>
    </w:p>
    <w:p w14:paraId="2E210F0F" w14:textId="77777777" w:rsidR="009C34B2" w:rsidRDefault="009C34B2" w:rsidP="009C34B2">
      <w:pPr>
        <w:widowControl w:val="0"/>
        <w:autoSpaceDE w:val="0"/>
        <w:autoSpaceDN w:val="0"/>
        <w:adjustRightInd w:val="0"/>
        <w:ind w:firstLine="720"/>
        <w:rPr>
          <w:rFonts w:ascii="Times Roman" w:hAnsi="Times Roman" w:cs="Times Roman"/>
          <w:color w:val="000000"/>
          <w:szCs w:val="24"/>
        </w:rPr>
      </w:pPr>
      <w:r>
        <w:rPr>
          <w:rFonts w:ascii="Times Roman" w:hAnsi="Times Roman" w:cs="Times Roman"/>
          <w:color w:val="000000"/>
          <w:sz w:val="21"/>
          <w:szCs w:val="21"/>
        </w:rPr>
        <w:t xml:space="preserve">A few researchers, including Russell, have been rethinking the origin of life in the light of Mitchell’s ideas. They think the most counter- intuitive trait of life is one of the best clues to its origin. As a result, they have come up with a radically different picture of what the earliest life was like and where it evolved. It’s a picture for which there is growing evidence. </w:t>
      </w:r>
    </w:p>
    <w:p w14:paraId="31E02421" w14:textId="37F0CA3A" w:rsidR="009C34B2" w:rsidRPr="00040EFA" w:rsidRDefault="00040EFA" w:rsidP="00040EFA">
      <w:pPr>
        <w:widowControl w:val="0"/>
        <w:autoSpaceDE w:val="0"/>
        <w:autoSpaceDN w:val="0"/>
        <w:adjustRightInd w:val="0"/>
        <w:ind w:firstLine="720"/>
        <w:rPr>
          <w:rFonts w:ascii="Times Roman" w:hAnsi="Times Roman" w:cs="Times Roman"/>
          <w:color w:val="000000"/>
          <w:sz w:val="21"/>
          <w:szCs w:val="21"/>
        </w:rPr>
      </w:pPr>
      <w:r>
        <w:rPr>
          <w:rFonts w:ascii="Times Roman" w:hAnsi="Times Roman" w:cs="Times Roman"/>
          <w:color w:val="000000"/>
          <w:sz w:val="21"/>
          <w:szCs w:val="21"/>
        </w:rPr>
        <w:t xml:space="preserve">According to Mitchell, life </w:t>
      </w:r>
      <w:r w:rsidR="009C34B2">
        <w:rPr>
          <w:rFonts w:ascii="Times Roman" w:hAnsi="Times Roman" w:cs="Times Roman"/>
          <w:color w:val="000000"/>
          <w:sz w:val="21"/>
          <w:szCs w:val="21"/>
        </w:rPr>
        <w:t xml:space="preserve">is powered not by the kind of chemistry that goes on in a test tube but by a kind of electricity. The energy from food, he said, is used to pump positively charged hydrogen ions, or protons, through a membrane. As protons accumulate on one side, an electrochemical gradient builds up across the membrane. Given the chance, the protons will flow back across, releasing energy that can be harnessed to assemble ATP molecules. In energy terms, the process is analogous to filling a raised tank with buckets of water, then using the water to drive a waterwheel. </w:t>
      </w:r>
    </w:p>
    <w:p w14:paraId="7ED6D46F" w14:textId="77777777" w:rsidR="009C34B2" w:rsidRDefault="009C34B2" w:rsidP="009C34B2">
      <w:pPr>
        <w:widowControl w:val="0"/>
        <w:autoSpaceDE w:val="0"/>
        <w:autoSpaceDN w:val="0"/>
        <w:adjustRightInd w:val="0"/>
        <w:ind w:firstLine="720"/>
        <w:rPr>
          <w:rFonts w:ascii="Times Roman" w:hAnsi="Times Roman" w:cs="Times Roman"/>
          <w:color w:val="000000"/>
          <w:sz w:val="21"/>
          <w:szCs w:val="21"/>
        </w:rPr>
      </w:pPr>
      <w:r>
        <w:rPr>
          <w:rFonts w:ascii="Times Roman" w:hAnsi="Times Roman" w:cs="Times Roman"/>
          <w:color w:val="000000"/>
          <w:sz w:val="21"/>
          <w:szCs w:val="21"/>
        </w:rPr>
        <w:t xml:space="preserve">Mitchell dubbed his theory </w:t>
      </w:r>
      <w:r w:rsidRPr="00040EFA">
        <w:rPr>
          <w:rFonts w:ascii="Times Roman" w:hAnsi="Times Roman" w:cs="Times Roman"/>
          <w:b/>
          <w:color w:val="000000"/>
          <w:sz w:val="21"/>
          <w:szCs w:val="21"/>
        </w:rPr>
        <w:t>chemiosmosis</w:t>
      </w:r>
      <w:r>
        <w:rPr>
          <w:rFonts w:ascii="Times Roman" w:hAnsi="Times Roman" w:cs="Times Roman"/>
          <w:color w:val="000000"/>
          <w:sz w:val="21"/>
          <w:szCs w:val="21"/>
        </w:rPr>
        <w:t xml:space="preserve">, and it is not surprising that biologists found it hard to accept. Why would life generate energy in such a complicated and roundabout way, when simple chemical reactions would suffice? It just didn’t make sense. </w:t>
      </w:r>
    </w:p>
    <w:p w14:paraId="0BEA4E0F" w14:textId="77777777" w:rsidR="009C34B2" w:rsidRDefault="009C34B2" w:rsidP="009C34B2">
      <w:pPr>
        <w:widowControl w:val="0"/>
        <w:autoSpaceDE w:val="0"/>
        <w:autoSpaceDN w:val="0"/>
        <w:adjustRightInd w:val="0"/>
        <w:ind w:firstLine="720"/>
        <w:rPr>
          <w:rFonts w:ascii="Times Roman" w:hAnsi="Times Roman" w:cs="Times Roman"/>
          <w:color w:val="000000"/>
          <w:szCs w:val="24"/>
        </w:rPr>
      </w:pPr>
      <w:r>
        <w:rPr>
          <w:rFonts w:ascii="Times Roman" w:hAnsi="Times Roman" w:cs="Times Roman"/>
          <w:color w:val="000000"/>
          <w:sz w:val="21"/>
          <w:szCs w:val="21"/>
        </w:rPr>
        <w:t xml:space="preserve">It might be counter-intuitive, but chemiosmosis has turned out to be ubiquitous in the living world. Proton power drives not only cell respiration, but photosynthesis too: energy from the sun is converted into a proton gradient in essentially the same way as the energy of food. </w:t>
      </w:r>
    </w:p>
    <w:p w14:paraId="157AAB33" w14:textId="77777777" w:rsidR="009C34B2" w:rsidRDefault="009C34B2" w:rsidP="009C34B2">
      <w:pPr>
        <w:widowControl w:val="0"/>
        <w:autoSpaceDE w:val="0"/>
        <w:autoSpaceDN w:val="0"/>
        <w:adjustRightInd w:val="0"/>
        <w:ind w:firstLine="720"/>
        <w:rPr>
          <w:rFonts w:ascii="Times Roman" w:hAnsi="Times Roman" w:cs="Times Roman"/>
          <w:color w:val="000000"/>
          <w:szCs w:val="24"/>
        </w:rPr>
      </w:pPr>
      <w:r>
        <w:rPr>
          <w:rFonts w:ascii="Times Roman" w:hAnsi="Times Roman" w:cs="Times Roman"/>
          <w:color w:val="000000"/>
          <w:sz w:val="21"/>
          <w:szCs w:val="21"/>
        </w:rPr>
        <w:t xml:space="preserve">And proton gradients are often harnessed directly, rather than being used to make ATP. They drive the rotation of the bacterial flagellum, as well as the active transport of numerous substances in and out of cells. So proton power is central to energy generation, movement and maintaining the internal environment – some of the most basic features of life. This suggests that proton power is no late innovation but evolved early in the history of life, an idea supported by the tree of life. The first branch in the tree is between the two great groups of simple cells, bacteria and </w:t>
      </w:r>
      <w:proofErr w:type="spellStart"/>
      <w:r>
        <w:rPr>
          <w:rFonts w:ascii="Times Roman" w:hAnsi="Times Roman" w:cs="Times Roman"/>
          <w:color w:val="000000"/>
          <w:sz w:val="21"/>
          <w:szCs w:val="21"/>
        </w:rPr>
        <w:t>archaea</w:t>
      </w:r>
      <w:proofErr w:type="spellEnd"/>
      <w:r>
        <w:rPr>
          <w:rFonts w:ascii="Times Roman" w:hAnsi="Times Roman" w:cs="Times Roman"/>
          <w:color w:val="000000"/>
          <w:sz w:val="21"/>
          <w:szCs w:val="21"/>
        </w:rPr>
        <w:t xml:space="preserve">. Both of these groups have proton pumps and both generate ATP from proton currents using a similar protein. The obvious explanation is that both inherited this machinery from a common ancestor – the progenitor of all life on Earth. </w:t>
      </w:r>
    </w:p>
    <w:p w14:paraId="0280C5B9" w14:textId="0D47A5F5" w:rsidR="009C34B2" w:rsidRDefault="009C34B2" w:rsidP="009C34B2">
      <w:pPr>
        <w:widowControl w:val="0"/>
        <w:autoSpaceDE w:val="0"/>
        <w:autoSpaceDN w:val="0"/>
        <w:adjustRightInd w:val="0"/>
        <w:ind w:firstLine="720"/>
        <w:rPr>
          <w:rFonts w:ascii="Times Roman" w:hAnsi="Times Roman" w:cs="Times Roman"/>
          <w:color w:val="000000"/>
          <w:sz w:val="21"/>
          <w:szCs w:val="21"/>
        </w:rPr>
      </w:pPr>
      <w:r>
        <w:rPr>
          <w:rFonts w:ascii="Times Roman" w:hAnsi="Times Roman" w:cs="Times Roman"/>
          <w:color w:val="000000"/>
          <w:sz w:val="21"/>
          <w:szCs w:val="21"/>
        </w:rPr>
        <w:t xml:space="preserve">Think about the properties of that common ancestor, however, says Bill Martin of the University of Düsseldorf in Germany, and you come up with a very strange beast indeed. He starts from the assumption  that traits found in both the </w:t>
      </w:r>
      <w:proofErr w:type="spellStart"/>
      <w:r>
        <w:rPr>
          <w:rFonts w:ascii="Times Roman" w:hAnsi="Times Roman" w:cs="Times Roman"/>
          <w:color w:val="000000"/>
          <w:sz w:val="21"/>
          <w:szCs w:val="21"/>
        </w:rPr>
        <w:t>archaea</w:t>
      </w:r>
      <w:proofErr w:type="spellEnd"/>
      <w:r>
        <w:rPr>
          <w:rFonts w:ascii="Times Roman" w:hAnsi="Times Roman" w:cs="Times Roman"/>
          <w:color w:val="000000"/>
          <w:sz w:val="21"/>
          <w:szCs w:val="21"/>
        </w:rPr>
        <w:t xml:space="preserve"> and bacteria are most likely inherited from the common ancestor of all life (though a few have clearly been acquired later by gene exchange), while traits that are distinct presumably evolved independently. There is no doubt that the common ancestor possessed DNA, RNA and proteins, </w:t>
      </w:r>
      <w:r w:rsidR="00040EFA">
        <w:rPr>
          <w:rFonts w:ascii="Times Roman" w:hAnsi="Times Roman" w:cs="Times Roman"/>
          <w:color w:val="000000"/>
          <w:sz w:val="21"/>
          <w:szCs w:val="21"/>
        </w:rPr>
        <w:t xml:space="preserve"> </w:t>
      </w:r>
      <w:r>
        <w:rPr>
          <w:rFonts w:ascii="Times Roman" w:hAnsi="Times Roman" w:cs="Times Roman"/>
          <w:color w:val="000000"/>
          <w:sz w:val="21"/>
          <w:szCs w:val="21"/>
        </w:rPr>
        <w:t xml:space="preserve">a universal genetic code, ribosomes (the protein-building factories), ATP and a proton-powered enzyme for making ATP. The detailed mechanisms for reading off DNA and converting genes into proteins were also in place. In short, then, the last common ancestor of all life looks pretty much like a modern cell. Yet the differences are startling. In particular, the detailed mechanics of  DNA replication would have been quite different. It looks as if DNA replication  evolved independently in bacteria and </w:t>
      </w:r>
      <w:proofErr w:type="spellStart"/>
      <w:r>
        <w:rPr>
          <w:rFonts w:ascii="Times Roman" w:hAnsi="Times Roman" w:cs="Times Roman"/>
          <w:color w:val="000000"/>
          <w:sz w:val="21"/>
          <w:szCs w:val="21"/>
        </w:rPr>
        <w:t>archaea</w:t>
      </w:r>
      <w:proofErr w:type="spellEnd"/>
      <w:r>
        <w:rPr>
          <w:rFonts w:ascii="Times Roman" w:hAnsi="Times Roman" w:cs="Times Roman"/>
          <w:color w:val="000000"/>
          <w:sz w:val="21"/>
          <w:szCs w:val="21"/>
        </w:rPr>
        <w:t xml:space="preserve">, according to Eugene </w:t>
      </w:r>
      <w:proofErr w:type="spellStart"/>
      <w:r>
        <w:rPr>
          <w:rFonts w:ascii="Times Roman" w:hAnsi="Times Roman" w:cs="Times Roman"/>
          <w:color w:val="000000"/>
          <w:sz w:val="21"/>
          <w:szCs w:val="21"/>
        </w:rPr>
        <w:t>Koonin</w:t>
      </w:r>
      <w:proofErr w:type="spellEnd"/>
      <w:r>
        <w:rPr>
          <w:rFonts w:ascii="Times Roman" w:hAnsi="Times Roman" w:cs="Times Roman"/>
          <w:color w:val="000000"/>
          <w:sz w:val="21"/>
          <w:szCs w:val="21"/>
        </w:rPr>
        <w:t xml:space="preserve"> at the National Center for Biotechnology Information in Bethesda, Maryland. Beyond that, many biochemical pathways are </w:t>
      </w:r>
      <w:proofErr w:type="spellStart"/>
      <w:r>
        <w:rPr>
          <w:rFonts w:ascii="Times Roman" w:hAnsi="Times Roman" w:cs="Times Roman"/>
          <w:color w:val="000000"/>
          <w:sz w:val="21"/>
          <w:szCs w:val="21"/>
        </w:rPr>
        <w:t>catalysed</w:t>
      </w:r>
      <w:proofErr w:type="spellEnd"/>
      <w:r>
        <w:rPr>
          <w:rFonts w:ascii="Times Roman" w:hAnsi="Times Roman" w:cs="Times Roman"/>
          <w:color w:val="000000"/>
          <w:sz w:val="21"/>
          <w:szCs w:val="21"/>
        </w:rPr>
        <w:t xml:space="preserve"> by quite different enzymes. The most surprising and most significant of these is fermentation, the production of energy from food without oxygen. Fermentation</w:t>
      </w:r>
      <w:r w:rsidR="00040EFA">
        <w:rPr>
          <w:rFonts w:ascii="Times Roman" w:hAnsi="Times Roman" w:cs="Times Roman"/>
          <w:color w:val="000000"/>
          <w:sz w:val="21"/>
          <w:szCs w:val="21"/>
        </w:rPr>
        <w:t>, which follows glycolysis,</w:t>
      </w:r>
      <w:r>
        <w:rPr>
          <w:rFonts w:ascii="Times Roman" w:hAnsi="Times Roman" w:cs="Times Roman"/>
          <w:color w:val="000000"/>
          <w:sz w:val="21"/>
          <w:szCs w:val="21"/>
        </w:rPr>
        <w:t xml:space="preserve"> is often assumed to be the primordial method of energy generation. Yet Martin has shown that the enzymes responsible are totally unrelated in </w:t>
      </w:r>
      <w:proofErr w:type="spellStart"/>
      <w:r>
        <w:rPr>
          <w:rFonts w:ascii="Times Roman" w:hAnsi="Times Roman" w:cs="Times Roman"/>
          <w:color w:val="000000"/>
          <w:sz w:val="21"/>
          <w:szCs w:val="21"/>
        </w:rPr>
        <w:t>archaea</w:t>
      </w:r>
      <w:proofErr w:type="spellEnd"/>
      <w:r>
        <w:rPr>
          <w:rFonts w:ascii="Times Roman" w:hAnsi="Times Roman" w:cs="Times Roman"/>
          <w:color w:val="000000"/>
          <w:sz w:val="21"/>
          <w:szCs w:val="21"/>
        </w:rPr>
        <w:t xml:space="preserve"> and bacteria. It looks as if fermentation evolved twice later on, rather than at the dawn of life. </w:t>
      </w:r>
    </w:p>
    <w:p w14:paraId="33A36E9A" w14:textId="77777777" w:rsidR="00040EFA" w:rsidRPr="009C34B2" w:rsidRDefault="00040EFA" w:rsidP="009C34B2">
      <w:pPr>
        <w:widowControl w:val="0"/>
        <w:autoSpaceDE w:val="0"/>
        <w:autoSpaceDN w:val="0"/>
        <w:adjustRightInd w:val="0"/>
        <w:ind w:firstLine="720"/>
        <w:rPr>
          <w:rFonts w:ascii="Times Roman" w:hAnsi="Times Roman" w:cs="Times Roman"/>
          <w:color w:val="000000"/>
          <w:szCs w:val="24"/>
        </w:rPr>
      </w:pPr>
    </w:p>
    <w:p w14:paraId="212DF67E" w14:textId="77777777" w:rsidR="009C34B2" w:rsidRDefault="009C34B2" w:rsidP="00040EFA">
      <w:pPr>
        <w:widowControl w:val="0"/>
        <w:autoSpaceDE w:val="0"/>
        <w:autoSpaceDN w:val="0"/>
        <w:adjustRightInd w:val="0"/>
        <w:rPr>
          <w:rFonts w:ascii="Times Roman" w:hAnsi="Times Roman" w:cs="Times Roman"/>
          <w:color w:val="000000"/>
          <w:szCs w:val="24"/>
        </w:rPr>
      </w:pPr>
      <w:r>
        <w:rPr>
          <w:rFonts w:ascii="Times Roman" w:hAnsi="Times Roman" w:cs="Times Roman"/>
          <w:b/>
          <w:bCs/>
          <w:color w:val="000000"/>
          <w:sz w:val="29"/>
          <w:szCs w:val="29"/>
        </w:rPr>
        <w:t xml:space="preserve">Baffling boundaries </w:t>
      </w:r>
    </w:p>
    <w:p w14:paraId="7B5600A9" w14:textId="77777777" w:rsidR="009C34B2" w:rsidRDefault="009C34B2" w:rsidP="00040EFA">
      <w:pPr>
        <w:widowControl w:val="0"/>
        <w:autoSpaceDE w:val="0"/>
        <w:autoSpaceDN w:val="0"/>
        <w:adjustRightInd w:val="0"/>
        <w:ind w:firstLine="720"/>
        <w:rPr>
          <w:rFonts w:ascii="Times Roman" w:hAnsi="Times Roman" w:cs="Times Roman"/>
          <w:color w:val="000000"/>
          <w:szCs w:val="24"/>
        </w:rPr>
      </w:pPr>
      <w:r>
        <w:rPr>
          <w:rFonts w:ascii="Times Roman" w:hAnsi="Times Roman" w:cs="Times Roman"/>
          <w:color w:val="000000"/>
          <w:sz w:val="21"/>
          <w:szCs w:val="21"/>
        </w:rPr>
        <w:t xml:space="preserve">Even more baffling, says Martin, neither the cell membranes nor the cell walls have any details in common. “At face value, the defining boundaries of cells evolved independently in bacteria and </w:t>
      </w:r>
      <w:proofErr w:type="spellStart"/>
      <w:r>
        <w:rPr>
          <w:rFonts w:ascii="Times Roman" w:hAnsi="Times Roman" w:cs="Times Roman"/>
          <w:color w:val="000000"/>
          <w:sz w:val="21"/>
          <w:szCs w:val="21"/>
        </w:rPr>
        <w:t>archaea</w:t>
      </w:r>
      <w:proofErr w:type="spellEnd"/>
      <w:r>
        <w:rPr>
          <w:rFonts w:ascii="Times Roman" w:hAnsi="Times Roman" w:cs="Times Roman"/>
          <w:color w:val="000000"/>
          <w:sz w:val="21"/>
          <w:szCs w:val="21"/>
        </w:rPr>
        <w:t xml:space="preserve">,” he says. </w:t>
      </w:r>
    </w:p>
    <w:p w14:paraId="2D644FC7" w14:textId="77777777" w:rsidR="009C34B2" w:rsidRDefault="009C34B2" w:rsidP="00040EFA">
      <w:pPr>
        <w:widowControl w:val="0"/>
        <w:autoSpaceDE w:val="0"/>
        <w:autoSpaceDN w:val="0"/>
        <w:adjustRightInd w:val="0"/>
        <w:ind w:firstLine="720"/>
        <w:rPr>
          <w:rFonts w:ascii="Times Roman" w:hAnsi="Times Roman" w:cs="Times Roman"/>
          <w:color w:val="000000"/>
          <w:szCs w:val="24"/>
        </w:rPr>
      </w:pPr>
      <w:r>
        <w:rPr>
          <w:rFonts w:ascii="Times Roman" w:hAnsi="Times Roman" w:cs="Times Roman"/>
          <w:color w:val="000000"/>
          <w:sz w:val="21"/>
          <w:szCs w:val="21"/>
        </w:rPr>
        <w:t xml:space="preserve">But if that’s the case, what sort of a cell was this common ancestor? A cell with no boundary? Impossible! Something unique? If you exclude the impossible, then whatever you are left with must be true. </w:t>
      </w:r>
    </w:p>
    <w:p w14:paraId="05596B67" w14:textId="1FD6D241" w:rsidR="009C34B2" w:rsidRDefault="009C34B2" w:rsidP="00040EFA">
      <w:pPr>
        <w:widowControl w:val="0"/>
        <w:autoSpaceDE w:val="0"/>
        <w:autoSpaceDN w:val="0"/>
        <w:adjustRightInd w:val="0"/>
        <w:ind w:firstLine="720"/>
        <w:rPr>
          <w:rFonts w:ascii="Times Roman" w:hAnsi="Times Roman" w:cs="Times Roman"/>
          <w:color w:val="000000"/>
          <w:szCs w:val="24"/>
        </w:rPr>
      </w:pPr>
      <w:r>
        <w:rPr>
          <w:rFonts w:ascii="Times Roman" w:hAnsi="Times Roman" w:cs="Times Roman"/>
          <w:color w:val="000000"/>
          <w:sz w:val="21"/>
          <w:szCs w:val="21"/>
        </w:rPr>
        <w:t>If Martin is right, the last common ancestor of life on Earth was a sophisticated entity in terms of its genes and proteins, and was powered by proton currents rather than fermentation. Yet at the same time, its bounding membranes were apparently different to anything found today. It was life, but not as we know it.</w:t>
      </w:r>
      <w:r w:rsidR="00040EFA">
        <w:rPr>
          <w:rFonts w:ascii="Times Roman" w:hAnsi="Times Roman" w:cs="Times Roman"/>
          <w:color w:val="000000"/>
          <w:sz w:val="21"/>
          <w:szCs w:val="21"/>
        </w:rPr>
        <w:t xml:space="preserve"> </w:t>
      </w:r>
      <w:r>
        <w:rPr>
          <w:rFonts w:ascii="Times Roman" w:hAnsi="Times Roman" w:cs="Times Roman"/>
          <w:color w:val="000000"/>
          <w:sz w:val="21"/>
          <w:szCs w:val="21"/>
        </w:rPr>
        <w:t xml:space="preserve"> Then, around 2002, Martin came across the work of Russell. Until that time, Russell had been a lone voice. His geochemical ideas about the origin of life didn’t go down well with the molecular biologists who dominated the field. </w:t>
      </w:r>
    </w:p>
    <w:p w14:paraId="5279F59B" w14:textId="77777777" w:rsidR="009C34B2" w:rsidRDefault="009C34B2" w:rsidP="00040EFA">
      <w:pPr>
        <w:widowControl w:val="0"/>
        <w:autoSpaceDE w:val="0"/>
        <w:autoSpaceDN w:val="0"/>
        <w:adjustRightInd w:val="0"/>
        <w:ind w:firstLine="720"/>
        <w:rPr>
          <w:rFonts w:ascii="Times Roman" w:hAnsi="Times Roman" w:cs="Times Roman"/>
          <w:color w:val="000000"/>
          <w:szCs w:val="24"/>
        </w:rPr>
      </w:pPr>
      <w:r>
        <w:rPr>
          <w:rFonts w:ascii="Times Roman" w:hAnsi="Times Roman" w:cs="Times Roman"/>
          <w:color w:val="000000"/>
          <w:sz w:val="21"/>
          <w:szCs w:val="21"/>
        </w:rPr>
        <w:t xml:space="preserve">From the early 1990s, Russell had been exploring the possibilities of a very particular kind of hydrothermal vent, called an alkaline vent, at the time known only from remnants found in ancient rocks. Unlike the black smokers discovered in 1977, formed by the violent reaction of seawater with volcanic lava rising up at the mid-ocean ridges, Russell’s vents </w:t>
      </w:r>
      <w:r>
        <w:rPr>
          <w:rFonts w:ascii="Times Roman" w:hAnsi="Times Roman" w:cs="Times Roman"/>
          <w:color w:val="000000"/>
          <w:sz w:val="21"/>
          <w:szCs w:val="21"/>
        </w:rPr>
        <w:lastRenderedPageBreak/>
        <w:t xml:space="preserve">were much tamer affairs, little more than bubbly rocks riddled with labyrinthine pores. </w:t>
      </w:r>
    </w:p>
    <w:p w14:paraId="705191FE" w14:textId="77777777" w:rsidR="009C34B2" w:rsidRDefault="009C34B2" w:rsidP="00040EFA">
      <w:pPr>
        <w:widowControl w:val="0"/>
        <w:autoSpaceDE w:val="0"/>
        <w:autoSpaceDN w:val="0"/>
        <w:adjustRightInd w:val="0"/>
        <w:ind w:firstLine="720"/>
        <w:rPr>
          <w:rFonts w:ascii="Times Roman" w:hAnsi="Times Roman" w:cs="Times Roman"/>
          <w:color w:val="000000"/>
          <w:szCs w:val="24"/>
        </w:rPr>
      </w:pPr>
      <w:r>
        <w:rPr>
          <w:rFonts w:ascii="Times Roman" w:hAnsi="Times Roman" w:cs="Times Roman"/>
          <w:color w:val="000000"/>
          <w:sz w:val="21"/>
          <w:szCs w:val="21"/>
        </w:rPr>
        <w:t xml:space="preserve">These vents form when water reacts with the mineral olivine, which is common in the sea floor (and would have been even more common early on, before the Earth’s crust thickened). The process produces a new mineral, serpentine, and releases hydrogen, alkaline fluids and heat. It also makes the rocks expand and crack, allowing more water to percolate down, sustaining the reaction. The warm, hydrogen-rich effluent ultimately breaks through the sea floor as an alkaline hydrothermal vent. </w:t>
      </w:r>
    </w:p>
    <w:p w14:paraId="23CE34FD" w14:textId="7E3E6713" w:rsidR="009C34B2" w:rsidRDefault="009C34B2" w:rsidP="00040EFA">
      <w:pPr>
        <w:widowControl w:val="0"/>
        <w:autoSpaceDE w:val="0"/>
        <w:autoSpaceDN w:val="0"/>
        <w:adjustRightInd w:val="0"/>
        <w:ind w:firstLine="720"/>
        <w:rPr>
          <w:rFonts w:ascii="Times Roman" w:hAnsi="Times Roman" w:cs="Times Roman"/>
          <w:color w:val="000000"/>
          <w:szCs w:val="24"/>
        </w:rPr>
      </w:pPr>
      <w:r>
        <w:rPr>
          <w:rFonts w:ascii="Times Roman" w:hAnsi="Times Roman" w:cs="Times Roman"/>
          <w:color w:val="000000"/>
          <w:sz w:val="21"/>
          <w:szCs w:val="21"/>
        </w:rPr>
        <w:t xml:space="preserve">Interest in alkaline vents rose in 2000, when Deborah Kelley and her colleagues from the University of Washington in Seattle </w:t>
      </w:r>
      <w:r w:rsidR="00040EFA">
        <w:rPr>
          <w:rFonts w:ascii="Times Roman" w:hAnsi="Times Roman" w:cs="Times Roman"/>
          <w:color w:val="000000"/>
          <w:sz w:val="21"/>
          <w:szCs w:val="21"/>
        </w:rPr>
        <w:t>discovered</w:t>
      </w:r>
      <w:r>
        <w:rPr>
          <w:rFonts w:ascii="Times Roman" w:hAnsi="Times Roman" w:cs="Times Roman"/>
          <w:color w:val="000000"/>
          <w:sz w:val="21"/>
          <w:szCs w:val="21"/>
        </w:rPr>
        <w:t xml:space="preserve"> an active alkaline vent field just off the mid- Atlantic ridge, exactly where Russell said such vents should be. The team dubbed it the Lost City partly for its spectacular spires of rock, which form as carbonates precipitate out in the alkaline fluid. </w:t>
      </w:r>
    </w:p>
    <w:p w14:paraId="38D399BD" w14:textId="77777777" w:rsidR="009C34B2" w:rsidRDefault="009C34B2" w:rsidP="00040EFA">
      <w:pPr>
        <w:widowControl w:val="0"/>
        <w:autoSpaceDE w:val="0"/>
        <w:autoSpaceDN w:val="0"/>
        <w:adjustRightInd w:val="0"/>
        <w:ind w:firstLine="720"/>
        <w:rPr>
          <w:rFonts w:ascii="Times Roman" w:hAnsi="Times Roman" w:cs="Times Roman"/>
          <w:color w:val="000000"/>
          <w:szCs w:val="24"/>
        </w:rPr>
      </w:pPr>
      <w:r>
        <w:rPr>
          <w:rFonts w:ascii="Times Roman" w:hAnsi="Times Roman" w:cs="Times Roman"/>
          <w:color w:val="000000"/>
          <w:sz w:val="21"/>
          <w:szCs w:val="21"/>
        </w:rPr>
        <w:t>Like ancient vents, the spires of the Lost City are riddled with tiny pores, some with dimensions not dissimilar to modern cells. And the chemistry fits the bill too. A report last year confirmed the presence of methane and other small hydrocarbons, as well as hydrogen itself (</w:t>
      </w:r>
      <w:r>
        <w:rPr>
          <w:rFonts w:ascii="Times Roman" w:hAnsi="Times Roman" w:cs="Times Roman"/>
          <w:i/>
          <w:iCs/>
          <w:color w:val="000000"/>
          <w:sz w:val="21"/>
          <w:szCs w:val="21"/>
        </w:rPr>
        <w:t>Science</w:t>
      </w:r>
      <w:r>
        <w:rPr>
          <w:rFonts w:ascii="Times Roman" w:hAnsi="Times Roman" w:cs="Times Roman"/>
          <w:color w:val="000000"/>
          <w:sz w:val="21"/>
          <w:szCs w:val="21"/>
        </w:rPr>
        <w:t xml:space="preserve">, </w:t>
      </w:r>
      <w:proofErr w:type="spellStart"/>
      <w:r>
        <w:rPr>
          <w:rFonts w:ascii="Times Roman" w:hAnsi="Times Roman" w:cs="Times Roman"/>
          <w:color w:val="000000"/>
          <w:sz w:val="21"/>
          <w:szCs w:val="21"/>
        </w:rPr>
        <w:t>vol</w:t>
      </w:r>
      <w:proofErr w:type="spellEnd"/>
      <w:r>
        <w:rPr>
          <w:rFonts w:ascii="Times Roman" w:hAnsi="Times Roman" w:cs="Times Roman"/>
          <w:color w:val="000000"/>
          <w:sz w:val="21"/>
          <w:szCs w:val="21"/>
        </w:rPr>
        <w:t xml:space="preserve"> 319, p 604). </w:t>
      </w:r>
    </w:p>
    <w:p w14:paraId="28BDBA9C" w14:textId="77777777" w:rsidR="009C34B2" w:rsidRDefault="009C34B2" w:rsidP="00040EFA">
      <w:pPr>
        <w:widowControl w:val="0"/>
        <w:autoSpaceDE w:val="0"/>
        <w:autoSpaceDN w:val="0"/>
        <w:adjustRightInd w:val="0"/>
        <w:ind w:firstLine="720"/>
        <w:rPr>
          <w:rFonts w:ascii="Times Roman" w:hAnsi="Times Roman" w:cs="Times Roman"/>
          <w:color w:val="000000"/>
          <w:szCs w:val="24"/>
        </w:rPr>
      </w:pPr>
      <w:r>
        <w:rPr>
          <w:rFonts w:ascii="Times Roman" w:hAnsi="Times Roman" w:cs="Times Roman"/>
          <w:color w:val="000000"/>
          <w:sz w:val="21"/>
          <w:szCs w:val="21"/>
        </w:rPr>
        <w:t xml:space="preserve">The vents themselves may be much the same as those around 4 billion years ago, but back then the oceans were very different. The primordial oceans were saturated in carbon dioxide, making them acidic, whereas the seas today are slightly alkaline. And there was practically no oxygen. Without oxygen, iron dissolves readily. The vast banded-iron formations around the world reveal just how much iron was once dissolved in oceans – as oxygen levels slowly rose, billions of tons of iron precipitated out as rust. </w:t>
      </w:r>
    </w:p>
    <w:p w14:paraId="11ACA913" w14:textId="635AD29A" w:rsidR="009C34B2" w:rsidRDefault="009C34B2" w:rsidP="00040EFA">
      <w:pPr>
        <w:widowControl w:val="0"/>
        <w:autoSpaceDE w:val="0"/>
        <w:autoSpaceDN w:val="0"/>
        <w:adjustRightInd w:val="0"/>
        <w:ind w:firstLine="720"/>
        <w:rPr>
          <w:rFonts w:ascii="Times Roman" w:hAnsi="Times Roman" w:cs="Times Roman"/>
          <w:color w:val="000000"/>
          <w:szCs w:val="24"/>
        </w:rPr>
      </w:pPr>
      <w:r>
        <w:rPr>
          <w:rFonts w:ascii="Times Roman" w:hAnsi="Times Roman" w:cs="Times Roman"/>
          <w:color w:val="000000"/>
          <w:sz w:val="21"/>
          <w:szCs w:val="21"/>
        </w:rPr>
        <w:t>What this means, says Russell, is that the interface between the alkaline vents and the ancient seas would have been much more conducive to primordial biochemistry than today. In particular, bubbles of iron-</w:t>
      </w:r>
      <w:r w:rsidR="00040EFA">
        <w:rPr>
          <w:rFonts w:ascii="Times Roman" w:hAnsi="Times Roman" w:cs="Times Roman"/>
          <w:color w:val="000000"/>
          <w:sz w:val="21"/>
          <w:szCs w:val="21"/>
        </w:rPr>
        <w:t>sulfur</w:t>
      </w:r>
      <w:r>
        <w:rPr>
          <w:rFonts w:ascii="Times Roman" w:hAnsi="Times Roman" w:cs="Times Roman"/>
          <w:color w:val="000000"/>
          <w:sz w:val="21"/>
          <w:szCs w:val="21"/>
        </w:rPr>
        <w:t xml:space="preserve"> minerals – which have remarkable catalytic properties – would have formed in the pores. Russell has found ancient vents with a similar structure and even reproduced them in the lab. </w:t>
      </w:r>
    </w:p>
    <w:p w14:paraId="27DEEC6F" w14:textId="47CD6ABF" w:rsidR="009C34B2" w:rsidRDefault="009C34B2" w:rsidP="00040EFA">
      <w:pPr>
        <w:widowControl w:val="0"/>
        <w:autoSpaceDE w:val="0"/>
        <w:autoSpaceDN w:val="0"/>
        <w:adjustRightInd w:val="0"/>
        <w:ind w:firstLine="720"/>
        <w:rPr>
          <w:rFonts w:ascii="Times Roman" w:hAnsi="Times Roman" w:cs="Times Roman"/>
          <w:color w:val="000000"/>
          <w:szCs w:val="24"/>
        </w:rPr>
      </w:pPr>
      <w:r>
        <w:rPr>
          <w:rFonts w:ascii="Times Roman" w:hAnsi="Times Roman" w:cs="Times Roman"/>
          <w:color w:val="000000"/>
          <w:sz w:val="21"/>
          <w:szCs w:val="21"/>
        </w:rPr>
        <w:t>The fact that alkaline vents would </w:t>
      </w:r>
      <w:r w:rsidR="00040EFA">
        <w:rPr>
          <w:rFonts w:ascii="Times Roman" w:hAnsi="Times Roman" w:cs="Times Roman"/>
          <w:color w:val="000000"/>
          <w:sz w:val="21"/>
          <w:szCs w:val="21"/>
        </w:rPr>
        <w:t xml:space="preserve"> </w:t>
      </w:r>
      <w:r>
        <w:rPr>
          <w:rFonts w:ascii="Times Roman" w:hAnsi="Times Roman" w:cs="Times Roman"/>
          <w:color w:val="000000"/>
          <w:sz w:val="21"/>
          <w:szCs w:val="21"/>
        </w:rPr>
        <w:t>have had a labyrinth of naturally forming micro</w:t>
      </w:r>
      <w:r w:rsidR="00040EFA">
        <w:rPr>
          <w:rFonts w:ascii="Times Roman" w:hAnsi="Times Roman" w:cs="Times Roman"/>
          <w:color w:val="000000"/>
          <w:sz w:val="21"/>
          <w:szCs w:val="21"/>
        </w:rPr>
        <w:t>-</w:t>
      </w:r>
      <w:r>
        <w:rPr>
          <w:rFonts w:ascii="Times Roman" w:hAnsi="Times Roman" w:cs="Times Roman"/>
          <w:color w:val="000000"/>
          <w:sz w:val="21"/>
          <w:szCs w:val="21"/>
        </w:rPr>
        <w:t>compartments is what attracted the attention of Martin. Such compartments could have been the precursors of biological cell walls that he sought, providing a scaffold within which the stuff of cells could form. Together, Martin and Russell have point</w:t>
      </w:r>
      <w:r w:rsidR="00040EFA">
        <w:rPr>
          <w:rFonts w:ascii="Times Roman" w:hAnsi="Times Roman" w:cs="Times Roman"/>
          <w:color w:val="000000"/>
          <w:sz w:val="21"/>
          <w:szCs w:val="21"/>
        </w:rPr>
        <w:t>ed out that identical iron-sulf</w:t>
      </w:r>
      <w:r>
        <w:rPr>
          <w:rFonts w:ascii="Times Roman" w:hAnsi="Times Roman" w:cs="Times Roman"/>
          <w:color w:val="000000"/>
          <w:sz w:val="21"/>
          <w:szCs w:val="21"/>
        </w:rPr>
        <w:t xml:space="preserve">ur minerals can still be found at the heart of proteins that convert carbon dioxide to sugars (using hydrogen gas) in </w:t>
      </w:r>
      <w:proofErr w:type="spellStart"/>
      <w:r>
        <w:rPr>
          <w:rFonts w:ascii="Times Roman" w:hAnsi="Times Roman" w:cs="Times Roman"/>
          <w:color w:val="000000"/>
          <w:sz w:val="21"/>
          <w:szCs w:val="21"/>
        </w:rPr>
        <w:t>archaea</w:t>
      </w:r>
      <w:proofErr w:type="spellEnd"/>
      <w:r>
        <w:rPr>
          <w:rFonts w:ascii="Times Roman" w:hAnsi="Times Roman" w:cs="Times Roman"/>
          <w:color w:val="000000"/>
          <w:sz w:val="21"/>
          <w:szCs w:val="21"/>
        </w:rPr>
        <w:t xml:space="preserve"> and bacteria such as methanogens and </w:t>
      </w:r>
      <w:proofErr w:type="spellStart"/>
      <w:r>
        <w:rPr>
          <w:rFonts w:ascii="Times Roman" w:hAnsi="Times Roman" w:cs="Times Roman"/>
          <w:color w:val="000000"/>
          <w:sz w:val="21"/>
          <w:szCs w:val="21"/>
        </w:rPr>
        <w:t>acetogens</w:t>
      </w:r>
      <w:proofErr w:type="spellEnd"/>
      <w:r>
        <w:rPr>
          <w:rFonts w:ascii="Times Roman" w:hAnsi="Times Roman" w:cs="Times Roman"/>
          <w:color w:val="000000"/>
          <w:sz w:val="21"/>
          <w:szCs w:val="21"/>
        </w:rPr>
        <w:t xml:space="preserve">. </w:t>
      </w:r>
    </w:p>
    <w:p w14:paraId="2E213072" w14:textId="40501E9A" w:rsidR="009C34B2" w:rsidRDefault="009C34B2" w:rsidP="00040EFA">
      <w:pPr>
        <w:widowControl w:val="0"/>
        <w:autoSpaceDE w:val="0"/>
        <w:autoSpaceDN w:val="0"/>
        <w:adjustRightInd w:val="0"/>
        <w:ind w:firstLine="720"/>
        <w:rPr>
          <w:rFonts w:ascii="Times Roman" w:hAnsi="Times Roman" w:cs="Times Roman"/>
          <w:color w:val="000000"/>
          <w:szCs w:val="24"/>
        </w:rPr>
      </w:pPr>
      <w:r>
        <w:rPr>
          <w:rFonts w:ascii="Times Roman" w:hAnsi="Times Roman" w:cs="Times Roman"/>
          <w:color w:val="000000"/>
          <w:sz w:val="21"/>
          <w:szCs w:val="21"/>
        </w:rPr>
        <w:t>The vent fluid would also have contained nitrogen compounds such as ammonia,</w:t>
      </w:r>
      <w:r w:rsidR="00040EFA">
        <w:rPr>
          <w:rFonts w:ascii="Times Roman" w:hAnsi="Times Roman" w:cs="Times Roman"/>
          <w:color w:val="000000"/>
          <w:sz w:val="21"/>
          <w:szCs w:val="21"/>
        </w:rPr>
        <w:t xml:space="preserve"> and conditions would have favo</w:t>
      </w:r>
      <w:r>
        <w:rPr>
          <w:rFonts w:ascii="Times Roman" w:hAnsi="Times Roman" w:cs="Times Roman"/>
          <w:color w:val="000000"/>
          <w:sz w:val="21"/>
          <w:szCs w:val="21"/>
        </w:rPr>
        <w:t xml:space="preserve">red the production of amino acids – the building blocks of proteins. </w:t>
      </w:r>
    </w:p>
    <w:p w14:paraId="4A4C6240" w14:textId="53F7D1BE" w:rsidR="009C34B2" w:rsidRDefault="009C34B2" w:rsidP="00040EFA">
      <w:pPr>
        <w:widowControl w:val="0"/>
        <w:autoSpaceDE w:val="0"/>
        <w:autoSpaceDN w:val="0"/>
        <w:adjustRightInd w:val="0"/>
        <w:ind w:firstLine="720"/>
        <w:rPr>
          <w:rFonts w:ascii="Times Roman" w:hAnsi="Times Roman" w:cs="Times Roman"/>
          <w:color w:val="000000"/>
          <w:szCs w:val="24"/>
        </w:rPr>
      </w:pPr>
      <w:r>
        <w:rPr>
          <w:rFonts w:ascii="Times Roman" w:hAnsi="Times Roman" w:cs="Times Roman"/>
          <w:color w:val="000000"/>
          <w:sz w:val="21"/>
          <w:szCs w:val="21"/>
        </w:rPr>
        <w:t>That’s not all. In the presence of phosph</w:t>
      </w:r>
      <w:r w:rsidR="00040EFA">
        <w:rPr>
          <w:rFonts w:ascii="Times Roman" w:hAnsi="Times Roman" w:cs="Times Roman"/>
          <w:color w:val="000000"/>
          <w:sz w:val="21"/>
          <w:szCs w:val="21"/>
        </w:rPr>
        <w:t>ate, minerals might have catalyz</w:t>
      </w:r>
      <w:r>
        <w:rPr>
          <w:rFonts w:ascii="Times Roman" w:hAnsi="Times Roman" w:cs="Times Roman"/>
          <w:color w:val="000000"/>
          <w:sz w:val="21"/>
          <w:szCs w:val="21"/>
        </w:rPr>
        <w:t xml:space="preserve">ed the production of nucleotides – the building blocks of RNA and DNA. And if nucleotides did form by mineral catalysis, the pores in alkaline vents would have had an extraordinary effect. </w:t>
      </w:r>
    </w:p>
    <w:p w14:paraId="64EF3996" w14:textId="56876DD9" w:rsidR="009C34B2" w:rsidRDefault="009C34B2" w:rsidP="00040EFA">
      <w:pPr>
        <w:widowControl w:val="0"/>
        <w:autoSpaceDE w:val="0"/>
        <w:autoSpaceDN w:val="0"/>
        <w:adjustRightInd w:val="0"/>
        <w:ind w:firstLine="720"/>
        <w:rPr>
          <w:rFonts w:ascii="Times Roman" w:hAnsi="Times Roman" w:cs="Times Roman"/>
          <w:color w:val="000000"/>
          <w:sz w:val="21"/>
          <w:szCs w:val="21"/>
        </w:rPr>
      </w:pPr>
      <w:r>
        <w:rPr>
          <w:rFonts w:ascii="Times Roman" w:hAnsi="Times Roman" w:cs="Times Roman"/>
          <w:color w:val="000000"/>
          <w:sz w:val="21"/>
          <w:szCs w:val="21"/>
        </w:rPr>
        <w:t xml:space="preserve">Simulations by Dieter Braun’s team at the Ludwig </w:t>
      </w:r>
      <w:proofErr w:type="spellStart"/>
      <w:r>
        <w:rPr>
          <w:rFonts w:ascii="Times Roman" w:hAnsi="Times Roman" w:cs="Times Roman"/>
          <w:color w:val="000000"/>
          <w:sz w:val="21"/>
          <w:szCs w:val="21"/>
        </w:rPr>
        <w:t>Maximillian</w:t>
      </w:r>
      <w:proofErr w:type="spellEnd"/>
      <w:r>
        <w:rPr>
          <w:rFonts w:ascii="Times Roman" w:hAnsi="Times Roman" w:cs="Times Roman"/>
          <w:color w:val="000000"/>
          <w:sz w:val="21"/>
          <w:szCs w:val="21"/>
        </w:rPr>
        <w:t xml:space="preserve"> University in Munich, Germany, show that the temperature gradient between the top and bottom of the pores concentrates nucleotides at one end, which encourages the molecules to join together </w:t>
      </w:r>
      <w:r w:rsidR="00040EFA">
        <w:rPr>
          <w:rFonts w:ascii="Times Roman" w:hAnsi="Times Roman" w:cs="Times Roman"/>
          <w:color w:val="000000"/>
          <w:sz w:val="21"/>
          <w:szCs w:val="21"/>
        </w:rPr>
        <w:t xml:space="preserve">to form strings of RNA and DNA. </w:t>
      </w:r>
      <w:r>
        <w:rPr>
          <w:rFonts w:ascii="Times Roman" w:hAnsi="Times Roman" w:cs="Times Roman"/>
          <w:color w:val="000000"/>
          <w:sz w:val="21"/>
          <w:szCs w:val="21"/>
        </w:rPr>
        <w:t xml:space="preserve">These larger molecules would then become concentrated to even higher levels. What’s more, the convection currents would produce a continual rise and fall in temperature – as used to make DNA in labs across the world. </w:t>
      </w:r>
    </w:p>
    <w:p w14:paraId="53C48788" w14:textId="77777777" w:rsidR="00040EFA" w:rsidRDefault="00040EFA" w:rsidP="00040EFA">
      <w:pPr>
        <w:widowControl w:val="0"/>
        <w:autoSpaceDE w:val="0"/>
        <w:autoSpaceDN w:val="0"/>
        <w:adjustRightInd w:val="0"/>
        <w:ind w:firstLine="720"/>
        <w:rPr>
          <w:rFonts w:ascii="Times Roman" w:hAnsi="Times Roman" w:cs="Times Roman"/>
          <w:color w:val="000000"/>
          <w:szCs w:val="24"/>
        </w:rPr>
      </w:pPr>
    </w:p>
    <w:p w14:paraId="48811CF6" w14:textId="77777777" w:rsidR="009C34B2" w:rsidRDefault="009C34B2" w:rsidP="00040EFA">
      <w:pPr>
        <w:widowControl w:val="0"/>
        <w:autoSpaceDE w:val="0"/>
        <w:autoSpaceDN w:val="0"/>
        <w:adjustRightInd w:val="0"/>
        <w:ind w:firstLine="720"/>
        <w:rPr>
          <w:rFonts w:ascii="Times Roman" w:hAnsi="Times Roman" w:cs="Times Roman"/>
          <w:color w:val="000000"/>
          <w:szCs w:val="24"/>
        </w:rPr>
      </w:pPr>
      <w:r>
        <w:rPr>
          <w:rFonts w:ascii="Times Roman" w:hAnsi="Times Roman" w:cs="Times Roman"/>
          <w:b/>
          <w:bCs/>
          <w:color w:val="000000"/>
          <w:sz w:val="29"/>
          <w:szCs w:val="29"/>
        </w:rPr>
        <w:t xml:space="preserve">RNA world </w:t>
      </w:r>
    </w:p>
    <w:p w14:paraId="028400F8" w14:textId="09877514" w:rsidR="009C34B2" w:rsidRDefault="009C34B2" w:rsidP="00040EFA">
      <w:pPr>
        <w:widowControl w:val="0"/>
        <w:autoSpaceDE w:val="0"/>
        <w:autoSpaceDN w:val="0"/>
        <w:adjustRightInd w:val="0"/>
        <w:ind w:firstLine="720"/>
        <w:rPr>
          <w:rFonts w:ascii="Times Roman" w:hAnsi="Times Roman" w:cs="Times Roman"/>
          <w:color w:val="000000"/>
          <w:szCs w:val="24"/>
        </w:rPr>
      </w:pPr>
      <w:r>
        <w:rPr>
          <w:rFonts w:ascii="Times Roman" w:hAnsi="Times Roman" w:cs="Times Roman"/>
          <w:color w:val="000000"/>
          <w:sz w:val="21"/>
          <w:szCs w:val="21"/>
        </w:rPr>
        <w:t xml:space="preserve">Laboratory experiments by a team led by Nobel prize-winner Jack </w:t>
      </w:r>
      <w:proofErr w:type="spellStart"/>
      <w:r>
        <w:rPr>
          <w:rFonts w:ascii="Times Roman" w:hAnsi="Times Roman" w:cs="Times Roman"/>
          <w:color w:val="000000"/>
          <w:sz w:val="21"/>
          <w:szCs w:val="21"/>
        </w:rPr>
        <w:t>Szostak</w:t>
      </w:r>
      <w:proofErr w:type="spellEnd"/>
      <w:r>
        <w:rPr>
          <w:rFonts w:ascii="Times Roman" w:hAnsi="Times Roman" w:cs="Times Roman"/>
          <w:color w:val="000000"/>
          <w:sz w:val="21"/>
          <w:szCs w:val="21"/>
        </w:rPr>
        <w:t xml:space="preserve"> of Harvard University, published earlier this year, have confirmed that these conditions do indeed concentrate nucleotides and nucleic acids. The team also found that fatty acids become concentrated, leading to the spontaneous formation of cell-like bubbles inside the pores. </w:t>
      </w:r>
    </w:p>
    <w:p w14:paraId="1B63A81E" w14:textId="57F0780B" w:rsidR="009C34B2" w:rsidRDefault="009C34B2" w:rsidP="00040EFA">
      <w:pPr>
        <w:widowControl w:val="0"/>
        <w:autoSpaceDE w:val="0"/>
        <w:autoSpaceDN w:val="0"/>
        <w:adjustRightInd w:val="0"/>
        <w:ind w:firstLine="720"/>
        <w:rPr>
          <w:rFonts w:ascii="Times Roman" w:hAnsi="Times Roman" w:cs="Times Roman"/>
          <w:color w:val="000000"/>
          <w:sz w:val="21"/>
          <w:szCs w:val="21"/>
        </w:rPr>
      </w:pPr>
      <w:r>
        <w:rPr>
          <w:rFonts w:ascii="Times Roman" w:hAnsi="Times Roman" w:cs="Times Roman"/>
          <w:color w:val="000000"/>
          <w:sz w:val="21"/>
          <w:szCs w:val="21"/>
        </w:rPr>
        <w:t>It’s hard to imagine a better setting for the RNA world widely thought to bridge the gap between simple organic chemicals and the complexities of DNA and proteins. So the idea that ancient alkaline hydrothermal vents were the incubator</w:t>
      </w:r>
      <w:r w:rsidR="00040EFA">
        <w:rPr>
          <w:rFonts w:ascii="Times Roman" w:hAnsi="Times Roman" w:cs="Times Roman"/>
          <w:color w:val="000000"/>
          <w:sz w:val="21"/>
          <w:szCs w:val="21"/>
        </w:rPr>
        <w:t>s for life looks very plausible...</w:t>
      </w:r>
    </w:p>
    <w:p w14:paraId="156B409E" w14:textId="77777777" w:rsidR="008F602E" w:rsidRDefault="008F602E" w:rsidP="00040EFA">
      <w:pPr>
        <w:widowControl w:val="0"/>
        <w:autoSpaceDE w:val="0"/>
        <w:autoSpaceDN w:val="0"/>
        <w:adjustRightInd w:val="0"/>
        <w:ind w:firstLine="720"/>
        <w:rPr>
          <w:rFonts w:ascii="Times Roman" w:hAnsi="Times Roman" w:cs="Times Roman"/>
          <w:color w:val="000000"/>
          <w:sz w:val="21"/>
          <w:szCs w:val="21"/>
        </w:rPr>
      </w:pPr>
    </w:p>
    <w:p w14:paraId="4E9AA7D8" w14:textId="3EC89D24" w:rsidR="008F602E" w:rsidRPr="008F602E" w:rsidRDefault="008F602E" w:rsidP="008F602E">
      <w:pPr>
        <w:widowControl w:val="0"/>
        <w:autoSpaceDE w:val="0"/>
        <w:autoSpaceDN w:val="0"/>
        <w:adjustRightInd w:val="0"/>
        <w:rPr>
          <w:rFonts w:ascii="Times Roman" w:hAnsi="Times Roman" w:cs="Times Roman"/>
          <w:color w:val="000000"/>
          <w:szCs w:val="24"/>
        </w:rPr>
      </w:pPr>
      <w:r>
        <w:rPr>
          <w:rFonts w:ascii="Times Roman" w:hAnsi="Times Roman" w:cs="Times Roman"/>
          <w:color w:val="000000"/>
          <w:sz w:val="21"/>
          <w:szCs w:val="21"/>
        </w:rPr>
        <w:t xml:space="preserve">Note: there’s a very difficult conclusion to this article that you can find at </w:t>
      </w:r>
      <w:hyperlink r:id="rId8" w:history="1">
        <w:r w:rsidRPr="00EF0D9E">
          <w:rPr>
            <w:rStyle w:val="Hyperlink"/>
            <w:rFonts w:ascii="Times Roman" w:hAnsi="Times Roman" w:cs="Times Roman"/>
            <w:sz w:val="21"/>
            <w:szCs w:val="21"/>
          </w:rPr>
          <w:t>http://nick-lane.net/feature-articles/</w:t>
        </w:r>
      </w:hyperlink>
      <w:r>
        <w:rPr>
          <w:rFonts w:ascii="Times Roman" w:hAnsi="Times Roman" w:cs="Times Roman"/>
          <w:color w:val="000000"/>
          <w:sz w:val="21"/>
          <w:szCs w:val="21"/>
        </w:rPr>
        <w:t xml:space="preserve">. Just find </w:t>
      </w:r>
      <w:r w:rsidRPr="008F602E">
        <w:rPr>
          <w:rFonts w:ascii="Times Roman" w:hAnsi="Times Roman" w:cs="Times Roman"/>
          <w:i/>
          <w:color w:val="000000"/>
          <w:sz w:val="21"/>
          <w:szCs w:val="21"/>
        </w:rPr>
        <w:t>The Cradle of Life</w:t>
      </w:r>
      <w:r>
        <w:rPr>
          <w:rFonts w:ascii="Times Roman" w:hAnsi="Times Roman" w:cs="Times Roman"/>
          <w:i/>
          <w:color w:val="000000"/>
          <w:sz w:val="21"/>
          <w:szCs w:val="21"/>
        </w:rPr>
        <w:t xml:space="preserve">, </w:t>
      </w:r>
      <w:r w:rsidRPr="008F602E">
        <w:rPr>
          <w:rFonts w:ascii="Times Roman" w:hAnsi="Times Roman" w:cs="Times Roman"/>
          <w:color w:val="000000"/>
          <w:sz w:val="21"/>
          <w:szCs w:val="21"/>
        </w:rPr>
        <w:t>download and enjoy!</w:t>
      </w:r>
    </w:p>
    <w:p w14:paraId="27DA2250" w14:textId="5435B829" w:rsidR="009C34B2" w:rsidRDefault="009C34B2" w:rsidP="009C34B2">
      <w:pPr>
        <w:widowControl w:val="0"/>
        <w:autoSpaceDE w:val="0"/>
        <w:autoSpaceDN w:val="0"/>
        <w:adjustRightInd w:val="0"/>
        <w:spacing w:after="240" w:line="260" w:lineRule="atLeast"/>
        <w:rPr>
          <w:rFonts w:ascii="Times Roman" w:hAnsi="Times Roman" w:cs="Times Roman"/>
          <w:color w:val="000000"/>
          <w:szCs w:val="24"/>
        </w:rPr>
      </w:pPr>
    </w:p>
    <w:p w14:paraId="0A614BCC" w14:textId="77777777" w:rsidR="009C34B2" w:rsidRDefault="009C34B2" w:rsidP="009C34B2">
      <w:pPr>
        <w:widowControl w:val="0"/>
        <w:autoSpaceDE w:val="0"/>
        <w:autoSpaceDN w:val="0"/>
        <w:adjustRightInd w:val="0"/>
        <w:spacing w:after="240" w:line="260" w:lineRule="atLeast"/>
        <w:rPr>
          <w:rFonts w:ascii="Times Roman" w:hAnsi="Times Roman" w:cs="Times Roman"/>
          <w:color w:val="000000"/>
          <w:szCs w:val="24"/>
        </w:rPr>
      </w:pPr>
    </w:p>
    <w:p w14:paraId="6C8E47DF" w14:textId="77777777" w:rsidR="009C34B2" w:rsidRDefault="009C34B2" w:rsidP="009C34B2">
      <w:pPr>
        <w:widowControl w:val="0"/>
        <w:autoSpaceDE w:val="0"/>
        <w:autoSpaceDN w:val="0"/>
        <w:adjustRightInd w:val="0"/>
        <w:spacing w:after="240" w:line="260" w:lineRule="atLeast"/>
        <w:rPr>
          <w:rFonts w:ascii="Times Roman" w:hAnsi="Times Roman" w:cs="Times Roman"/>
          <w:color w:val="000000"/>
          <w:sz w:val="21"/>
          <w:szCs w:val="21"/>
        </w:rPr>
      </w:pPr>
    </w:p>
    <w:p w14:paraId="21D13DFF" w14:textId="77777777" w:rsidR="009C34B2" w:rsidRDefault="009C34B2" w:rsidP="00C6743F">
      <w:pPr>
        <w:widowControl w:val="0"/>
        <w:autoSpaceDE w:val="0"/>
        <w:autoSpaceDN w:val="0"/>
        <w:adjustRightInd w:val="0"/>
        <w:rPr>
          <w:rFonts w:ascii="Helvetica" w:hAnsi="Helvetica" w:cs="Helvetica"/>
          <w:b/>
          <w:bCs/>
          <w:i/>
          <w:color w:val="1A1A1A"/>
          <w:sz w:val="22"/>
          <w:szCs w:val="24"/>
        </w:rPr>
      </w:pPr>
    </w:p>
    <w:p w14:paraId="39922655" w14:textId="2FF4961A" w:rsidR="001840A1" w:rsidRPr="00040EFA" w:rsidRDefault="001840A1" w:rsidP="00040EFA">
      <w:pPr>
        <w:rPr>
          <w:rFonts w:ascii="Helvetica" w:hAnsi="Helvetica"/>
          <w:b/>
          <w:caps/>
          <w:color w:val="131313"/>
        </w:rPr>
      </w:pPr>
    </w:p>
    <w:sectPr w:rsidR="001840A1" w:rsidRPr="00040EFA" w:rsidSect="00040EFA">
      <w:footerReference w:type="default" r:id="rId9"/>
      <w:type w:val="continuous"/>
      <w:pgSz w:w="12240" w:h="15840"/>
      <w:pgMar w:top="864" w:right="864" w:bottom="864"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4EE0C" w14:textId="77777777" w:rsidR="00E7375F" w:rsidRDefault="00E7375F" w:rsidP="00E7375F">
      <w:r>
        <w:separator/>
      </w:r>
    </w:p>
  </w:endnote>
  <w:endnote w:type="continuationSeparator" w:id="0">
    <w:p w14:paraId="35CAFF9A" w14:textId="77777777" w:rsidR="00E7375F" w:rsidRDefault="00E7375F" w:rsidP="00E7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6E8A1" w14:textId="6274F702" w:rsidR="00E7375F" w:rsidRDefault="00ED22A1" w:rsidP="00D6744A">
    <w:pPr>
      <w:pStyle w:val="Footer"/>
      <w:pBdr>
        <w:top w:val="single" w:sz="4" w:space="1" w:color="auto"/>
      </w:pBdr>
      <w:jc w:val="center"/>
    </w:pPr>
    <w:hyperlink r:id="rId1" w:history="1">
      <w:r w:rsidR="001D1A64" w:rsidRPr="00EF0D9E">
        <w:rPr>
          <w:rStyle w:val="Hyperlink"/>
        </w:rPr>
        <w:t>www.sciencemusicvideos.com</w:t>
      </w:r>
    </w:hyperlink>
    <w:r w:rsidR="001D1A64">
      <w:t xml:space="preserve">                                                               </w:t>
    </w:r>
    <w:r w:rsidR="00F13BD5">
      <w:t xml:space="preserve">                               </w:t>
    </w:r>
    <w:r w:rsidR="00E7375F">
      <w:t xml:space="preserve">Page </w:t>
    </w:r>
    <w:r w:rsidR="00E7375F">
      <w:fldChar w:fldCharType="begin"/>
    </w:r>
    <w:r w:rsidR="00E7375F">
      <w:instrText xml:space="preserve"> PAGE </w:instrText>
    </w:r>
    <w:r w:rsidR="00E7375F">
      <w:fldChar w:fldCharType="separate"/>
    </w:r>
    <w:r>
      <w:rPr>
        <w:noProof/>
      </w:rPr>
      <w:t>4</w:t>
    </w:r>
    <w:r w:rsidR="00E7375F">
      <w:fldChar w:fldCharType="end"/>
    </w:r>
    <w:r w:rsidR="00E7375F">
      <w:t xml:space="preserve"> of </w:t>
    </w:r>
    <w:r>
      <w:fldChar w:fldCharType="begin"/>
    </w:r>
    <w:r>
      <w:instrText xml:space="preserve"> NUMPAGES </w:instrText>
    </w:r>
    <w:r>
      <w:fldChar w:fldCharType="separate"/>
    </w:r>
    <w:r>
      <w:rPr>
        <w:noProof/>
      </w:rPr>
      <w:t>4</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3E455" w14:textId="77777777" w:rsidR="00E7375F" w:rsidRDefault="00E7375F" w:rsidP="00E7375F">
      <w:r>
        <w:separator/>
      </w:r>
    </w:p>
  </w:footnote>
  <w:footnote w:type="continuationSeparator" w:id="0">
    <w:p w14:paraId="1FA84C28" w14:textId="77777777" w:rsidR="00E7375F" w:rsidRDefault="00E7375F" w:rsidP="00E737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lvlText w:val="%1."/>
      <w:legacy w:legacy="1" w:legacySpace="0" w:legacyIndent="360"/>
      <w:lvlJc w:val="left"/>
      <w:pPr>
        <w:ind w:left="360" w:hanging="360"/>
      </w:pPr>
    </w:lvl>
  </w:abstractNum>
  <w:abstractNum w:abstractNumId="1">
    <w:nsid w:val="0000000C"/>
    <w:multiLevelType w:val="singleLevel"/>
    <w:tmpl w:val="00000000"/>
    <w:lvl w:ilvl="0">
      <w:start w:val="1"/>
      <w:numFmt w:val="decimal"/>
      <w:lvlText w:val="%1."/>
      <w:lvlJc w:val="left"/>
      <w:pPr>
        <w:tabs>
          <w:tab w:val="num" w:pos="360"/>
        </w:tabs>
        <w:ind w:left="360" w:hanging="360"/>
      </w:pPr>
    </w:lvl>
  </w:abstractNum>
  <w:abstractNum w:abstractNumId="2">
    <w:nsid w:val="0000000D"/>
    <w:multiLevelType w:val="singleLevel"/>
    <w:tmpl w:val="00000000"/>
    <w:lvl w:ilvl="0">
      <w:start w:val="1"/>
      <w:numFmt w:val="lowerLetter"/>
      <w:lvlText w:val="%1)"/>
      <w:lvlJc w:val="left"/>
      <w:pPr>
        <w:tabs>
          <w:tab w:val="num" w:pos="360"/>
        </w:tabs>
        <w:ind w:left="360" w:hanging="360"/>
      </w:pPr>
    </w:lvl>
  </w:abstractNum>
  <w:abstractNum w:abstractNumId="3">
    <w:nsid w:val="05B643BE"/>
    <w:multiLevelType w:val="hybridMultilevel"/>
    <w:tmpl w:val="3B42D2C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F2219D"/>
    <w:multiLevelType w:val="multilevel"/>
    <w:tmpl w:val="3B42D2C0"/>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107F0FEC"/>
    <w:multiLevelType w:val="hybridMultilevel"/>
    <w:tmpl w:val="13FC2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8793E"/>
    <w:multiLevelType w:val="hybridMultilevel"/>
    <w:tmpl w:val="390E1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4A245C"/>
    <w:multiLevelType w:val="hybridMultilevel"/>
    <w:tmpl w:val="2D9C0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397557"/>
    <w:multiLevelType w:val="hybridMultilevel"/>
    <w:tmpl w:val="2E2E26E0"/>
    <w:lvl w:ilvl="0" w:tplc="BF0A8154">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CD748A"/>
    <w:multiLevelType w:val="hybridMultilevel"/>
    <w:tmpl w:val="62A830C6"/>
    <w:lvl w:ilvl="0" w:tplc="6262B2CA">
      <w:start w:val="1"/>
      <w:numFmt w:val="bullet"/>
      <w:lvlText w:val="•"/>
      <w:lvlJc w:val="left"/>
      <w:pPr>
        <w:tabs>
          <w:tab w:val="num" w:pos="720"/>
        </w:tabs>
        <w:ind w:left="720" w:hanging="360"/>
      </w:pPr>
      <w:rPr>
        <w:rFonts w:ascii="Times New Roman" w:hAnsi="Times New Roman" w:hint="default"/>
      </w:rPr>
    </w:lvl>
    <w:lvl w:ilvl="1" w:tplc="65305D4E" w:tentative="1">
      <w:start w:val="1"/>
      <w:numFmt w:val="bullet"/>
      <w:lvlText w:val="•"/>
      <w:lvlJc w:val="left"/>
      <w:pPr>
        <w:tabs>
          <w:tab w:val="num" w:pos="1440"/>
        </w:tabs>
        <w:ind w:left="1440" w:hanging="360"/>
      </w:pPr>
      <w:rPr>
        <w:rFonts w:ascii="Times New Roman" w:hAnsi="Times New Roman" w:hint="default"/>
      </w:rPr>
    </w:lvl>
    <w:lvl w:ilvl="2" w:tplc="F6665480" w:tentative="1">
      <w:start w:val="1"/>
      <w:numFmt w:val="bullet"/>
      <w:lvlText w:val="•"/>
      <w:lvlJc w:val="left"/>
      <w:pPr>
        <w:tabs>
          <w:tab w:val="num" w:pos="2160"/>
        </w:tabs>
        <w:ind w:left="2160" w:hanging="360"/>
      </w:pPr>
      <w:rPr>
        <w:rFonts w:ascii="Times New Roman" w:hAnsi="Times New Roman" w:hint="default"/>
      </w:rPr>
    </w:lvl>
    <w:lvl w:ilvl="3" w:tplc="3C0AC934" w:tentative="1">
      <w:start w:val="1"/>
      <w:numFmt w:val="bullet"/>
      <w:lvlText w:val="•"/>
      <w:lvlJc w:val="left"/>
      <w:pPr>
        <w:tabs>
          <w:tab w:val="num" w:pos="2880"/>
        </w:tabs>
        <w:ind w:left="2880" w:hanging="360"/>
      </w:pPr>
      <w:rPr>
        <w:rFonts w:ascii="Times New Roman" w:hAnsi="Times New Roman" w:hint="default"/>
      </w:rPr>
    </w:lvl>
    <w:lvl w:ilvl="4" w:tplc="6F7C4168" w:tentative="1">
      <w:start w:val="1"/>
      <w:numFmt w:val="bullet"/>
      <w:lvlText w:val="•"/>
      <w:lvlJc w:val="left"/>
      <w:pPr>
        <w:tabs>
          <w:tab w:val="num" w:pos="3600"/>
        </w:tabs>
        <w:ind w:left="3600" w:hanging="360"/>
      </w:pPr>
      <w:rPr>
        <w:rFonts w:ascii="Times New Roman" w:hAnsi="Times New Roman" w:hint="default"/>
      </w:rPr>
    </w:lvl>
    <w:lvl w:ilvl="5" w:tplc="8BC8EA0A" w:tentative="1">
      <w:start w:val="1"/>
      <w:numFmt w:val="bullet"/>
      <w:lvlText w:val="•"/>
      <w:lvlJc w:val="left"/>
      <w:pPr>
        <w:tabs>
          <w:tab w:val="num" w:pos="4320"/>
        </w:tabs>
        <w:ind w:left="4320" w:hanging="360"/>
      </w:pPr>
      <w:rPr>
        <w:rFonts w:ascii="Times New Roman" w:hAnsi="Times New Roman" w:hint="default"/>
      </w:rPr>
    </w:lvl>
    <w:lvl w:ilvl="6" w:tplc="3CE22A0E" w:tentative="1">
      <w:start w:val="1"/>
      <w:numFmt w:val="bullet"/>
      <w:lvlText w:val="•"/>
      <w:lvlJc w:val="left"/>
      <w:pPr>
        <w:tabs>
          <w:tab w:val="num" w:pos="5040"/>
        </w:tabs>
        <w:ind w:left="5040" w:hanging="360"/>
      </w:pPr>
      <w:rPr>
        <w:rFonts w:ascii="Times New Roman" w:hAnsi="Times New Roman" w:hint="default"/>
      </w:rPr>
    </w:lvl>
    <w:lvl w:ilvl="7" w:tplc="E2C67DF8" w:tentative="1">
      <w:start w:val="1"/>
      <w:numFmt w:val="bullet"/>
      <w:lvlText w:val="•"/>
      <w:lvlJc w:val="left"/>
      <w:pPr>
        <w:tabs>
          <w:tab w:val="num" w:pos="5760"/>
        </w:tabs>
        <w:ind w:left="5760" w:hanging="360"/>
      </w:pPr>
      <w:rPr>
        <w:rFonts w:ascii="Times New Roman" w:hAnsi="Times New Roman" w:hint="default"/>
      </w:rPr>
    </w:lvl>
    <w:lvl w:ilvl="8" w:tplc="EF38E0C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E326510"/>
    <w:multiLevelType w:val="hybridMultilevel"/>
    <w:tmpl w:val="D4160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4554F1"/>
    <w:multiLevelType w:val="hybridMultilevel"/>
    <w:tmpl w:val="0BC25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73503"/>
    <w:multiLevelType w:val="hybridMultilevel"/>
    <w:tmpl w:val="E2B49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81B00"/>
    <w:multiLevelType w:val="hybridMultilevel"/>
    <w:tmpl w:val="25720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9007D1"/>
    <w:multiLevelType w:val="hybridMultilevel"/>
    <w:tmpl w:val="12A23BB6"/>
    <w:lvl w:ilvl="0" w:tplc="49CA4A70">
      <w:start w:val="1"/>
      <w:numFmt w:val="bullet"/>
      <w:lvlText w:val="•"/>
      <w:lvlJc w:val="left"/>
      <w:pPr>
        <w:tabs>
          <w:tab w:val="num" w:pos="720"/>
        </w:tabs>
        <w:ind w:left="720" w:hanging="360"/>
      </w:pPr>
      <w:rPr>
        <w:rFonts w:ascii="Times New Roman" w:hAnsi="Times New Roman" w:hint="default"/>
      </w:rPr>
    </w:lvl>
    <w:lvl w:ilvl="1" w:tplc="2F7E4D10">
      <w:start w:val="555"/>
      <w:numFmt w:val="bullet"/>
      <w:lvlText w:val=""/>
      <w:lvlJc w:val="left"/>
      <w:pPr>
        <w:tabs>
          <w:tab w:val="num" w:pos="1440"/>
        </w:tabs>
        <w:ind w:left="1440" w:hanging="360"/>
      </w:pPr>
      <w:rPr>
        <w:rFonts w:ascii="Wingdings" w:hAnsi="Wingdings" w:hint="default"/>
      </w:rPr>
    </w:lvl>
    <w:lvl w:ilvl="2" w:tplc="EE6E8962" w:tentative="1">
      <w:start w:val="1"/>
      <w:numFmt w:val="bullet"/>
      <w:lvlText w:val="•"/>
      <w:lvlJc w:val="left"/>
      <w:pPr>
        <w:tabs>
          <w:tab w:val="num" w:pos="2160"/>
        </w:tabs>
        <w:ind w:left="2160" w:hanging="360"/>
      </w:pPr>
      <w:rPr>
        <w:rFonts w:ascii="Times New Roman" w:hAnsi="Times New Roman" w:hint="default"/>
      </w:rPr>
    </w:lvl>
    <w:lvl w:ilvl="3" w:tplc="E1E0D2F4" w:tentative="1">
      <w:start w:val="1"/>
      <w:numFmt w:val="bullet"/>
      <w:lvlText w:val="•"/>
      <w:lvlJc w:val="left"/>
      <w:pPr>
        <w:tabs>
          <w:tab w:val="num" w:pos="2880"/>
        </w:tabs>
        <w:ind w:left="2880" w:hanging="360"/>
      </w:pPr>
      <w:rPr>
        <w:rFonts w:ascii="Times New Roman" w:hAnsi="Times New Roman" w:hint="default"/>
      </w:rPr>
    </w:lvl>
    <w:lvl w:ilvl="4" w:tplc="79BA4480" w:tentative="1">
      <w:start w:val="1"/>
      <w:numFmt w:val="bullet"/>
      <w:lvlText w:val="•"/>
      <w:lvlJc w:val="left"/>
      <w:pPr>
        <w:tabs>
          <w:tab w:val="num" w:pos="3600"/>
        </w:tabs>
        <w:ind w:left="3600" w:hanging="360"/>
      </w:pPr>
      <w:rPr>
        <w:rFonts w:ascii="Times New Roman" w:hAnsi="Times New Roman" w:hint="default"/>
      </w:rPr>
    </w:lvl>
    <w:lvl w:ilvl="5" w:tplc="3648D802" w:tentative="1">
      <w:start w:val="1"/>
      <w:numFmt w:val="bullet"/>
      <w:lvlText w:val="•"/>
      <w:lvlJc w:val="left"/>
      <w:pPr>
        <w:tabs>
          <w:tab w:val="num" w:pos="4320"/>
        </w:tabs>
        <w:ind w:left="4320" w:hanging="360"/>
      </w:pPr>
      <w:rPr>
        <w:rFonts w:ascii="Times New Roman" w:hAnsi="Times New Roman" w:hint="default"/>
      </w:rPr>
    </w:lvl>
    <w:lvl w:ilvl="6" w:tplc="481E1212" w:tentative="1">
      <w:start w:val="1"/>
      <w:numFmt w:val="bullet"/>
      <w:lvlText w:val="•"/>
      <w:lvlJc w:val="left"/>
      <w:pPr>
        <w:tabs>
          <w:tab w:val="num" w:pos="5040"/>
        </w:tabs>
        <w:ind w:left="5040" w:hanging="360"/>
      </w:pPr>
      <w:rPr>
        <w:rFonts w:ascii="Times New Roman" w:hAnsi="Times New Roman" w:hint="default"/>
      </w:rPr>
    </w:lvl>
    <w:lvl w:ilvl="7" w:tplc="A45251F4" w:tentative="1">
      <w:start w:val="1"/>
      <w:numFmt w:val="bullet"/>
      <w:lvlText w:val="•"/>
      <w:lvlJc w:val="left"/>
      <w:pPr>
        <w:tabs>
          <w:tab w:val="num" w:pos="5760"/>
        </w:tabs>
        <w:ind w:left="5760" w:hanging="360"/>
      </w:pPr>
      <w:rPr>
        <w:rFonts w:ascii="Times New Roman" w:hAnsi="Times New Roman" w:hint="default"/>
      </w:rPr>
    </w:lvl>
    <w:lvl w:ilvl="8" w:tplc="92AC4D3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FE95E1A"/>
    <w:multiLevelType w:val="hybridMultilevel"/>
    <w:tmpl w:val="B42A5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15"/>
  </w:num>
  <w:num w:numId="6">
    <w:abstractNumId w:val="5"/>
  </w:num>
  <w:num w:numId="7">
    <w:abstractNumId w:val="3"/>
  </w:num>
  <w:num w:numId="8">
    <w:abstractNumId w:val="4"/>
  </w:num>
  <w:num w:numId="9">
    <w:abstractNumId w:val="8"/>
  </w:num>
  <w:num w:numId="10">
    <w:abstractNumId w:val="9"/>
  </w:num>
  <w:num w:numId="11">
    <w:abstractNumId w:val="14"/>
  </w:num>
  <w:num w:numId="12">
    <w:abstractNumId w:val="13"/>
  </w:num>
  <w:num w:numId="13">
    <w:abstractNumId w:val="11"/>
  </w:num>
  <w:num w:numId="14">
    <w:abstractNumId w:val="7"/>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9E"/>
    <w:rsid w:val="00040EFA"/>
    <w:rsid w:val="0006796C"/>
    <w:rsid w:val="00124F9E"/>
    <w:rsid w:val="00126707"/>
    <w:rsid w:val="00137AC6"/>
    <w:rsid w:val="001840A1"/>
    <w:rsid w:val="00195F90"/>
    <w:rsid w:val="001D1A64"/>
    <w:rsid w:val="00220FDB"/>
    <w:rsid w:val="00236B14"/>
    <w:rsid w:val="00263A2A"/>
    <w:rsid w:val="002A2B18"/>
    <w:rsid w:val="002F5BFF"/>
    <w:rsid w:val="00316364"/>
    <w:rsid w:val="003A7BB5"/>
    <w:rsid w:val="004035F7"/>
    <w:rsid w:val="005129D9"/>
    <w:rsid w:val="00534C9D"/>
    <w:rsid w:val="00611CDD"/>
    <w:rsid w:val="006906D4"/>
    <w:rsid w:val="006D23D5"/>
    <w:rsid w:val="0070184F"/>
    <w:rsid w:val="00711A23"/>
    <w:rsid w:val="00770D09"/>
    <w:rsid w:val="007807E3"/>
    <w:rsid w:val="007B5FD3"/>
    <w:rsid w:val="007F7E8C"/>
    <w:rsid w:val="008E07E2"/>
    <w:rsid w:val="008F602E"/>
    <w:rsid w:val="00967DCA"/>
    <w:rsid w:val="009A4A41"/>
    <w:rsid w:val="009C34B2"/>
    <w:rsid w:val="00A252C1"/>
    <w:rsid w:val="00A71CE0"/>
    <w:rsid w:val="00AA7DFA"/>
    <w:rsid w:val="00B1740C"/>
    <w:rsid w:val="00C6743F"/>
    <w:rsid w:val="00CB212E"/>
    <w:rsid w:val="00CB6D1E"/>
    <w:rsid w:val="00CC206C"/>
    <w:rsid w:val="00D407A3"/>
    <w:rsid w:val="00D44A3A"/>
    <w:rsid w:val="00D6744A"/>
    <w:rsid w:val="00D95BB6"/>
    <w:rsid w:val="00E7375F"/>
    <w:rsid w:val="00E94D45"/>
    <w:rsid w:val="00ED22A1"/>
    <w:rsid w:val="00F13BD5"/>
    <w:rsid w:val="00F56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B27D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rglenn">
    <w:name w:val="Normal_for_glenn"/>
    <w:basedOn w:val="Normal"/>
    <w:rsid w:val="00CB212E"/>
    <w:pPr>
      <w:tabs>
        <w:tab w:val="left" w:pos="360"/>
      </w:tabs>
    </w:pPr>
    <w:rPr>
      <w:rFonts w:ascii="Geneva" w:hAnsi="Geneva"/>
      <w:sz w:val="18"/>
    </w:rPr>
  </w:style>
  <w:style w:type="paragraph" w:styleId="Header">
    <w:name w:val="header"/>
    <w:basedOn w:val="Normal"/>
    <w:link w:val="HeaderChar"/>
    <w:uiPriority w:val="99"/>
    <w:unhideWhenUsed/>
    <w:rsid w:val="00E7375F"/>
    <w:pPr>
      <w:tabs>
        <w:tab w:val="center" w:pos="4320"/>
        <w:tab w:val="right" w:pos="8640"/>
      </w:tabs>
    </w:pPr>
  </w:style>
  <w:style w:type="character" w:customStyle="1" w:styleId="HeaderChar">
    <w:name w:val="Header Char"/>
    <w:basedOn w:val="DefaultParagraphFont"/>
    <w:link w:val="Header"/>
    <w:uiPriority w:val="99"/>
    <w:rsid w:val="00E7375F"/>
    <w:rPr>
      <w:sz w:val="24"/>
    </w:rPr>
  </w:style>
  <w:style w:type="paragraph" w:styleId="Footer">
    <w:name w:val="footer"/>
    <w:basedOn w:val="Normal"/>
    <w:link w:val="FooterChar"/>
    <w:uiPriority w:val="99"/>
    <w:unhideWhenUsed/>
    <w:rsid w:val="00E7375F"/>
    <w:pPr>
      <w:tabs>
        <w:tab w:val="center" w:pos="4320"/>
        <w:tab w:val="right" w:pos="8640"/>
      </w:tabs>
    </w:pPr>
  </w:style>
  <w:style w:type="character" w:customStyle="1" w:styleId="FooterChar">
    <w:name w:val="Footer Char"/>
    <w:basedOn w:val="DefaultParagraphFont"/>
    <w:link w:val="Footer"/>
    <w:uiPriority w:val="99"/>
    <w:rsid w:val="00E7375F"/>
    <w:rPr>
      <w:sz w:val="24"/>
    </w:rPr>
  </w:style>
  <w:style w:type="character" w:styleId="Hyperlink">
    <w:name w:val="Hyperlink"/>
    <w:basedOn w:val="DefaultParagraphFont"/>
    <w:uiPriority w:val="99"/>
    <w:unhideWhenUsed/>
    <w:rsid w:val="00E7375F"/>
    <w:rPr>
      <w:color w:val="0000FF" w:themeColor="hyperlink"/>
      <w:u w:val="single"/>
    </w:rPr>
  </w:style>
  <w:style w:type="table" w:styleId="TableGrid">
    <w:name w:val="Table Grid"/>
    <w:basedOn w:val="TableNormal"/>
    <w:uiPriority w:val="59"/>
    <w:rsid w:val="007B5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CE0"/>
    <w:pPr>
      <w:ind w:left="720"/>
      <w:contextualSpacing/>
    </w:pPr>
  </w:style>
  <w:style w:type="paragraph" w:styleId="NormalWeb">
    <w:name w:val="Normal (Web)"/>
    <w:basedOn w:val="Normal"/>
    <w:uiPriority w:val="99"/>
    <w:semiHidden/>
    <w:unhideWhenUsed/>
    <w:rsid w:val="00220FDB"/>
    <w:pPr>
      <w:spacing w:before="100" w:beforeAutospacing="1" w:after="100" w:afterAutospacing="1"/>
    </w:pPr>
    <w:rPr>
      <w:rFonts w:ascii="Times New Roman" w:hAnsi="Times New Roman"/>
      <w:sz w:val="20"/>
    </w:rPr>
  </w:style>
  <w:style w:type="character" w:customStyle="1" w:styleId="apple-converted-space">
    <w:name w:val="apple-converted-space"/>
    <w:basedOn w:val="DefaultParagraphFont"/>
    <w:rsid w:val="001840A1"/>
  </w:style>
  <w:style w:type="character" w:styleId="Emphasis">
    <w:name w:val="Emphasis"/>
    <w:basedOn w:val="DefaultParagraphFont"/>
    <w:uiPriority w:val="20"/>
    <w:qFormat/>
    <w:rsid w:val="001840A1"/>
    <w:rPr>
      <w:i/>
      <w:iCs/>
    </w:rPr>
  </w:style>
  <w:style w:type="paragraph" w:customStyle="1" w:styleId="body">
    <w:name w:val="body"/>
    <w:basedOn w:val="Normal"/>
    <w:rsid w:val="00040EFA"/>
    <w:pPr>
      <w:spacing w:before="200" w:line="300" w:lineRule="atLeast"/>
    </w:pPr>
    <w:rPr>
      <w:rFonts w:ascii="Palatino" w:hAnsi="Palatino"/>
      <w:sz w:val="22"/>
    </w:rPr>
  </w:style>
  <w:style w:type="character" w:styleId="FollowedHyperlink">
    <w:name w:val="FollowedHyperlink"/>
    <w:basedOn w:val="DefaultParagraphFont"/>
    <w:uiPriority w:val="99"/>
    <w:semiHidden/>
    <w:unhideWhenUsed/>
    <w:rsid w:val="00D6744A"/>
    <w:rPr>
      <w:color w:val="800080" w:themeColor="followedHyperlink"/>
      <w:u w:val="single"/>
    </w:rPr>
  </w:style>
  <w:style w:type="paragraph" w:styleId="BalloonText">
    <w:name w:val="Balloon Text"/>
    <w:basedOn w:val="Normal"/>
    <w:link w:val="BalloonTextChar"/>
    <w:uiPriority w:val="99"/>
    <w:semiHidden/>
    <w:unhideWhenUsed/>
    <w:rsid w:val="002F5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5BF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rglenn">
    <w:name w:val="Normal_for_glenn"/>
    <w:basedOn w:val="Normal"/>
    <w:rsid w:val="00CB212E"/>
    <w:pPr>
      <w:tabs>
        <w:tab w:val="left" w:pos="360"/>
      </w:tabs>
    </w:pPr>
    <w:rPr>
      <w:rFonts w:ascii="Geneva" w:hAnsi="Geneva"/>
      <w:sz w:val="18"/>
    </w:rPr>
  </w:style>
  <w:style w:type="paragraph" w:styleId="Header">
    <w:name w:val="header"/>
    <w:basedOn w:val="Normal"/>
    <w:link w:val="HeaderChar"/>
    <w:uiPriority w:val="99"/>
    <w:unhideWhenUsed/>
    <w:rsid w:val="00E7375F"/>
    <w:pPr>
      <w:tabs>
        <w:tab w:val="center" w:pos="4320"/>
        <w:tab w:val="right" w:pos="8640"/>
      </w:tabs>
    </w:pPr>
  </w:style>
  <w:style w:type="character" w:customStyle="1" w:styleId="HeaderChar">
    <w:name w:val="Header Char"/>
    <w:basedOn w:val="DefaultParagraphFont"/>
    <w:link w:val="Header"/>
    <w:uiPriority w:val="99"/>
    <w:rsid w:val="00E7375F"/>
    <w:rPr>
      <w:sz w:val="24"/>
    </w:rPr>
  </w:style>
  <w:style w:type="paragraph" w:styleId="Footer">
    <w:name w:val="footer"/>
    <w:basedOn w:val="Normal"/>
    <w:link w:val="FooterChar"/>
    <w:uiPriority w:val="99"/>
    <w:unhideWhenUsed/>
    <w:rsid w:val="00E7375F"/>
    <w:pPr>
      <w:tabs>
        <w:tab w:val="center" w:pos="4320"/>
        <w:tab w:val="right" w:pos="8640"/>
      </w:tabs>
    </w:pPr>
  </w:style>
  <w:style w:type="character" w:customStyle="1" w:styleId="FooterChar">
    <w:name w:val="Footer Char"/>
    <w:basedOn w:val="DefaultParagraphFont"/>
    <w:link w:val="Footer"/>
    <w:uiPriority w:val="99"/>
    <w:rsid w:val="00E7375F"/>
    <w:rPr>
      <w:sz w:val="24"/>
    </w:rPr>
  </w:style>
  <w:style w:type="character" w:styleId="Hyperlink">
    <w:name w:val="Hyperlink"/>
    <w:basedOn w:val="DefaultParagraphFont"/>
    <w:uiPriority w:val="99"/>
    <w:unhideWhenUsed/>
    <w:rsid w:val="00E7375F"/>
    <w:rPr>
      <w:color w:val="0000FF" w:themeColor="hyperlink"/>
      <w:u w:val="single"/>
    </w:rPr>
  </w:style>
  <w:style w:type="table" w:styleId="TableGrid">
    <w:name w:val="Table Grid"/>
    <w:basedOn w:val="TableNormal"/>
    <w:uiPriority w:val="59"/>
    <w:rsid w:val="007B5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CE0"/>
    <w:pPr>
      <w:ind w:left="720"/>
      <w:contextualSpacing/>
    </w:pPr>
  </w:style>
  <w:style w:type="paragraph" w:styleId="NormalWeb">
    <w:name w:val="Normal (Web)"/>
    <w:basedOn w:val="Normal"/>
    <w:uiPriority w:val="99"/>
    <w:semiHidden/>
    <w:unhideWhenUsed/>
    <w:rsid w:val="00220FDB"/>
    <w:pPr>
      <w:spacing w:before="100" w:beforeAutospacing="1" w:after="100" w:afterAutospacing="1"/>
    </w:pPr>
    <w:rPr>
      <w:rFonts w:ascii="Times New Roman" w:hAnsi="Times New Roman"/>
      <w:sz w:val="20"/>
    </w:rPr>
  </w:style>
  <w:style w:type="character" w:customStyle="1" w:styleId="apple-converted-space">
    <w:name w:val="apple-converted-space"/>
    <w:basedOn w:val="DefaultParagraphFont"/>
    <w:rsid w:val="001840A1"/>
  </w:style>
  <w:style w:type="character" w:styleId="Emphasis">
    <w:name w:val="Emphasis"/>
    <w:basedOn w:val="DefaultParagraphFont"/>
    <w:uiPriority w:val="20"/>
    <w:qFormat/>
    <w:rsid w:val="001840A1"/>
    <w:rPr>
      <w:i/>
      <w:iCs/>
    </w:rPr>
  </w:style>
  <w:style w:type="paragraph" w:customStyle="1" w:styleId="body">
    <w:name w:val="body"/>
    <w:basedOn w:val="Normal"/>
    <w:rsid w:val="00040EFA"/>
    <w:pPr>
      <w:spacing w:before="200" w:line="300" w:lineRule="atLeast"/>
    </w:pPr>
    <w:rPr>
      <w:rFonts w:ascii="Palatino" w:hAnsi="Palatino"/>
      <w:sz w:val="22"/>
    </w:rPr>
  </w:style>
  <w:style w:type="character" w:styleId="FollowedHyperlink">
    <w:name w:val="FollowedHyperlink"/>
    <w:basedOn w:val="DefaultParagraphFont"/>
    <w:uiPriority w:val="99"/>
    <w:semiHidden/>
    <w:unhideWhenUsed/>
    <w:rsid w:val="00D6744A"/>
    <w:rPr>
      <w:color w:val="800080" w:themeColor="followedHyperlink"/>
      <w:u w:val="single"/>
    </w:rPr>
  </w:style>
  <w:style w:type="paragraph" w:styleId="BalloonText">
    <w:name w:val="Balloon Text"/>
    <w:basedOn w:val="Normal"/>
    <w:link w:val="BalloonTextChar"/>
    <w:uiPriority w:val="99"/>
    <w:semiHidden/>
    <w:unhideWhenUsed/>
    <w:rsid w:val="002F5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5B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0703">
      <w:bodyDiv w:val="1"/>
      <w:marLeft w:val="0"/>
      <w:marRight w:val="0"/>
      <w:marTop w:val="0"/>
      <w:marBottom w:val="0"/>
      <w:divBdr>
        <w:top w:val="none" w:sz="0" w:space="0" w:color="auto"/>
        <w:left w:val="none" w:sz="0" w:space="0" w:color="auto"/>
        <w:bottom w:val="none" w:sz="0" w:space="0" w:color="auto"/>
        <w:right w:val="none" w:sz="0" w:space="0" w:color="auto"/>
      </w:divBdr>
    </w:div>
    <w:div w:id="152912459">
      <w:bodyDiv w:val="1"/>
      <w:marLeft w:val="0"/>
      <w:marRight w:val="0"/>
      <w:marTop w:val="0"/>
      <w:marBottom w:val="0"/>
      <w:divBdr>
        <w:top w:val="none" w:sz="0" w:space="0" w:color="auto"/>
        <w:left w:val="none" w:sz="0" w:space="0" w:color="auto"/>
        <w:bottom w:val="none" w:sz="0" w:space="0" w:color="auto"/>
        <w:right w:val="none" w:sz="0" w:space="0" w:color="auto"/>
      </w:divBdr>
    </w:div>
    <w:div w:id="623269988">
      <w:bodyDiv w:val="1"/>
      <w:marLeft w:val="0"/>
      <w:marRight w:val="0"/>
      <w:marTop w:val="0"/>
      <w:marBottom w:val="0"/>
      <w:divBdr>
        <w:top w:val="none" w:sz="0" w:space="0" w:color="auto"/>
        <w:left w:val="none" w:sz="0" w:space="0" w:color="auto"/>
        <w:bottom w:val="none" w:sz="0" w:space="0" w:color="auto"/>
        <w:right w:val="none" w:sz="0" w:space="0" w:color="auto"/>
      </w:divBdr>
      <w:divsChild>
        <w:div w:id="1434983720">
          <w:marLeft w:val="0"/>
          <w:marRight w:val="0"/>
          <w:marTop w:val="0"/>
          <w:marBottom w:val="0"/>
          <w:divBdr>
            <w:top w:val="none" w:sz="0" w:space="0" w:color="auto"/>
            <w:left w:val="none" w:sz="0" w:space="0" w:color="auto"/>
            <w:bottom w:val="none" w:sz="0" w:space="0" w:color="auto"/>
            <w:right w:val="none" w:sz="0" w:space="0" w:color="auto"/>
          </w:divBdr>
        </w:div>
      </w:divsChild>
    </w:div>
    <w:div w:id="1138574486">
      <w:bodyDiv w:val="1"/>
      <w:marLeft w:val="0"/>
      <w:marRight w:val="0"/>
      <w:marTop w:val="0"/>
      <w:marBottom w:val="0"/>
      <w:divBdr>
        <w:top w:val="none" w:sz="0" w:space="0" w:color="auto"/>
        <w:left w:val="none" w:sz="0" w:space="0" w:color="auto"/>
        <w:bottom w:val="none" w:sz="0" w:space="0" w:color="auto"/>
        <w:right w:val="none" w:sz="0" w:space="0" w:color="auto"/>
      </w:divBdr>
      <w:divsChild>
        <w:div w:id="61829032">
          <w:marLeft w:val="547"/>
          <w:marRight w:val="0"/>
          <w:marTop w:val="115"/>
          <w:marBottom w:val="0"/>
          <w:divBdr>
            <w:top w:val="none" w:sz="0" w:space="0" w:color="auto"/>
            <w:left w:val="none" w:sz="0" w:space="0" w:color="auto"/>
            <w:bottom w:val="none" w:sz="0" w:space="0" w:color="auto"/>
            <w:right w:val="none" w:sz="0" w:space="0" w:color="auto"/>
          </w:divBdr>
        </w:div>
        <w:div w:id="1624463195">
          <w:marLeft w:val="547"/>
          <w:marRight w:val="0"/>
          <w:marTop w:val="115"/>
          <w:marBottom w:val="0"/>
          <w:divBdr>
            <w:top w:val="none" w:sz="0" w:space="0" w:color="auto"/>
            <w:left w:val="none" w:sz="0" w:space="0" w:color="auto"/>
            <w:bottom w:val="none" w:sz="0" w:space="0" w:color="auto"/>
            <w:right w:val="none" w:sz="0" w:space="0" w:color="auto"/>
          </w:divBdr>
        </w:div>
        <w:div w:id="1829327436">
          <w:marLeft w:val="1166"/>
          <w:marRight w:val="0"/>
          <w:marTop w:val="134"/>
          <w:marBottom w:val="0"/>
          <w:divBdr>
            <w:top w:val="none" w:sz="0" w:space="0" w:color="auto"/>
            <w:left w:val="none" w:sz="0" w:space="0" w:color="auto"/>
            <w:bottom w:val="none" w:sz="0" w:space="0" w:color="auto"/>
            <w:right w:val="none" w:sz="0" w:space="0" w:color="auto"/>
          </w:divBdr>
        </w:div>
        <w:div w:id="1043940201">
          <w:marLeft w:val="1166"/>
          <w:marRight w:val="0"/>
          <w:marTop w:val="134"/>
          <w:marBottom w:val="0"/>
          <w:divBdr>
            <w:top w:val="none" w:sz="0" w:space="0" w:color="auto"/>
            <w:left w:val="none" w:sz="0" w:space="0" w:color="auto"/>
            <w:bottom w:val="none" w:sz="0" w:space="0" w:color="auto"/>
            <w:right w:val="none" w:sz="0" w:space="0" w:color="auto"/>
          </w:divBdr>
        </w:div>
        <w:div w:id="268702014">
          <w:marLeft w:val="1166"/>
          <w:marRight w:val="0"/>
          <w:marTop w:val="134"/>
          <w:marBottom w:val="0"/>
          <w:divBdr>
            <w:top w:val="none" w:sz="0" w:space="0" w:color="auto"/>
            <w:left w:val="none" w:sz="0" w:space="0" w:color="auto"/>
            <w:bottom w:val="none" w:sz="0" w:space="0" w:color="auto"/>
            <w:right w:val="none" w:sz="0" w:space="0" w:color="auto"/>
          </w:divBdr>
        </w:div>
        <w:div w:id="1936134689">
          <w:marLeft w:val="1166"/>
          <w:marRight w:val="0"/>
          <w:marTop w:val="134"/>
          <w:marBottom w:val="0"/>
          <w:divBdr>
            <w:top w:val="none" w:sz="0" w:space="0" w:color="auto"/>
            <w:left w:val="none" w:sz="0" w:space="0" w:color="auto"/>
            <w:bottom w:val="none" w:sz="0" w:space="0" w:color="auto"/>
            <w:right w:val="none" w:sz="0" w:space="0" w:color="auto"/>
          </w:divBdr>
        </w:div>
        <w:div w:id="865631046">
          <w:marLeft w:val="1166"/>
          <w:marRight w:val="0"/>
          <w:marTop w:val="134"/>
          <w:marBottom w:val="0"/>
          <w:divBdr>
            <w:top w:val="none" w:sz="0" w:space="0" w:color="auto"/>
            <w:left w:val="none" w:sz="0" w:space="0" w:color="auto"/>
            <w:bottom w:val="none" w:sz="0" w:space="0" w:color="auto"/>
            <w:right w:val="none" w:sz="0" w:space="0" w:color="auto"/>
          </w:divBdr>
        </w:div>
        <w:div w:id="1392577825">
          <w:marLeft w:val="547"/>
          <w:marRight w:val="0"/>
          <w:marTop w:val="115"/>
          <w:marBottom w:val="0"/>
          <w:divBdr>
            <w:top w:val="none" w:sz="0" w:space="0" w:color="auto"/>
            <w:left w:val="none" w:sz="0" w:space="0" w:color="auto"/>
            <w:bottom w:val="none" w:sz="0" w:space="0" w:color="auto"/>
            <w:right w:val="none" w:sz="0" w:space="0" w:color="auto"/>
          </w:divBdr>
        </w:div>
        <w:div w:id="145051532">
          <w:marLeft w:val="547"/>
          <w:marRight w:val="0"/>
          <w:marTop w:val="115"/>
          <w:marBottom w:val="0"/>
          <w:divBdr>
            <w:top w:val="none" w:sz="0" w:space="0" w:color="auto"/>
            <w:left w:val="none" w:sz="0" w:space="0" w:color="auto"/>
            <w:bottom w:val="none" w:sz="0" w:space="0" w:color="auto"/>
            <w:right w:val="none" w:sz="0" w:space="0" w:color="auto"/>
          </w:divBdr>
        </w:div>
      </w:divsChild>
    </w:div>
    <w:div w:id="1138718423">
      <w:bodyDiv w:val="1"/>
      <w:marLeft w:val="0"/>
      <w:marRight w:val="0"/>
      <w:marTop w:val="0"/>
      <w:marBottom w:val="0"/>
      <w:divBdr>
        <w:top w:val="none" w:sz="0" w:space="0" w:color="auto"/>
        <w:left w:val="none" w:sz="0" w:space="0" w:color="auto"/>
        <w:bottom w:val="none" w:sz="0" w:space="0" w:color="auto"/>
        <w:right w:val="none" w:sz="0" w:space="0" w:color="auto"/>
      </w:divBdr>
    </w:div>
    <w:div w:id="1591503998">
      <w:bodyDiv w:val="1"/>
      <w:marLeft w:val="0"/>
      <w:marRight w:val="0"/>
      <w:marTop w:val="0"/>
      <w:marBottom w:val="0"/>
      <w:divBdr>
        <w:top w:val="none" w:sz="0" w:space="0" w:color="auto"/>
        <w:left w:val="none" w:sz="0" w:space="0" w:color="auto"/>
        <w:bottom w:val="none" w:sz="0" w:space="0" w:color="auto"/>
        <w:right w:val="none" w:sz="0" w:space="0" w:color="auto"/>
      </w:divBdr>
    </w:div>
    <w:div w:id="1594362188">
      <w:bodyDiv w:val="1"/>
      <w:marLeft w:val="0"/>
      <w:marRight w:val="0"/>
      <w:marTop w:val="0"/>
      <w:marBottom w:val="0"/>
      <w:divBdr>
        <w:top w:val="none" w:sz="0" w:space="0" w:color="auto"/>
        <w:left w:val="none" w:sz="0" w:space="0" w:color="auto"/>
        <w:bottom w:val="none" w:sz="0" w:space="0" w:color="auto"/>
        <w:right w:val="none" w:sz="0" w:space="0" w:color="auto"/>
      </w:divBdr>
    </w:div>
    <w:div w:id="1826168283">
      <w:bodyDiv w:val="1"/>
      <w:marLeft w:val="0"/>
      <w:marRight w:val="0"/>
      <w:marTop w:val="0"/>
      <w:marBottom w:val="0"/>
      <w:divBdr>
        <w:top w:val="none" w:sz="0" w:space="0" w:color="auto"/>
        <w:left w:val="none" w:sz="0" w:space="0" w:color="auto"/>
        <w:bottom w:val="none" w:sz="0" w:space="0" w:color="auto"/>
        <w:right w:val="none" w:sz="0" w:space="0" w:color="auto"/>
      </w:divBdr>
    </w:div>
    <w:div w:id="1851797426">
      <w:bodyDiv w:val="1"/>
      <w:marLeft w:val="0"/>
      <w:marRight w:val="0"/>
      <w:marTop w:val="0"/>
      <w:marBottom w:val="0"/>
      <w:divBdr>
        <w:top w:val="none" w:sz="0" w:space="0" w:color="auto"/>
        <w:left w:val="none" w:sz="0" w:space="0" w:color="auto"/>
        <w:bottom w:val="none" w:sz="0" w:space="0" w:color="auto"/>
        <w:right w:val="none" w:sz="0" w:space="0" w:color="auto"/>
      </w:divBdr>
    </w:div>
    <w:div w:id="1898860080">
      <w:bodyDiv w:val="1"/>
      <w:marLeft w:val="0"/>
      <w:marRight w:val="0"/>
      <w:marTop w:val="0"/>
      <w:marBottom w:val="0"/>
      <w:divBdr>
        <w:top w:val="none" w:sz="0" w:space="0" w:color="auto"/>
        <w:left w:val="none" w:sz="0" w:space="0" w:color="auto"/>
        <w:bottom w:val="none" w:sz="0" w:space="0" w:color="auto"/>
        <w:right w:val="none" w:sz="0" w:space="0" w:color="auto"/>
      </w:divBdr>
      <w:divsChild>
        <w:div w:id="703406932">
          <w:marLeft w:val="547"/>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ick-lane.net/feature-article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sciencemusicvide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2290</Words>
  <Characters>13057</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learnbiology.com</Company>
  <LinksUpToDate>false</LinksUpToDate>
  <CharactersWithSpaces>15317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Glenn Wolkenfeld</dc:creator>
  <cp:keywords/>
  <cp:lastModifiedBy>Glenn Wolkenfeld</cp:lastModifiedBy>
  <cp:revision>4</cp:revision>
  <cp:lastPrinted>2020-02-01T17:31:00Z</cp:lastPrinted>
  <dcterms:created xsi:type="dcterms:W3CDTF">2020-02-01T17:31:00Z</dcterms:created>
  <dcterms:modified xsi:type="dcterms:W3CDTF">2020-03-18T11:27:00Z</dcterms:modified>
</cp:coreProperties>
</file>