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F9BFEAE" w14:textId="4EAB0565" w:rsidR="008945E3" w:rsidRPr="00405DB3" w:rsidRDefault="008945E3" w:rsidP="009C3C00">
      <w:pPr>
        <w:ind w:left="-90"/>
      </w:pPr>
      <w:r w:rsidRPr="00405DB3">
        <w:t>Name: _____________________</w:t>
      </w:r>
      <w:r w:rsidRPr="00405DB3">
        <w:tab/>
      </w:r>
      <w:r w:rsidRPr="00405DB3">
        <w:tab/>
      </w:r>
      <w:r w:rsidR="004A4C8E">
        <w:t xml:space="preserve">     </w:t>
      </w:r>
      <w:r w:rsidRPr="00405DB3">
        <w:t xml:space="preserve">Period: _____ </w:t>
      </w:r>
      <w:r w:rsidR="00BF2725">
        <w:t xml:space="preserve">          Date: ________</w:t>
      </w:r>
    </w:p>
    <w:p w14:paraId="2E86464F" w14:textId="77777777" w:rsidR="008945E3" w:rsidRPr="00CE603F" w:rsidRDefault="008945E3" w:rsidP="0010075D">
      <w:pPr>
        <w:jc w:val="center"/>
        <w:rPr>
          <w:b/>
          <w:i/>
          <w:sz w:val="14"/>
        </w:rPr>
      </w:pPr>
    </w:p>
    <w:p w14:paraId="6AAD525E" w14:textId="34E3363E" w:rsidR="00FB75B6" w:rsidRDefault="004833D5" w:rsidP="0010075D">
      <w:pPr>
        <w:jc w:val="center"/>
        <w:rPr>
          <w:b/>
          <w:i/>
          <w:sz w:val="32"/>
        </w:rPr>
      </w:pPr>
      <w:r>
        <w:rPr>
          <w:b/>
          <w:i/>
          <w:sz w:val="32"/>
        </w:rPr>
        <w:t>sciencemusicvideos</w:t>
      </w:r>
      <w:r w:rsidR="004A3F3E">
        <w:rPr>
          <w:b/>
          <w:i/>
          <w:sz w:val="32"/>
        </w:rPr>
        <w:t xml:space="preserve"> </w:t>
      </w:r>
      <w:r w:rsidR="00372662" w:rsidRPr="004833D5">
        <w:rPr>
          <w:b/>
          <w:sz w:val="32"/>
        </w:rPr>
        <w:t xml:space="preserve">Cell </w:t>
      </w:r>
      <w:r w:rsidRPr="004833D5">
        <w:rPr>
          <w:b/>
          <w:sz w:val="32"/>
        </w:rPr>
        <w:t>Communication and</w:t>
      </w:r>
      <w:r>
        <w:rPr>
          <w:b/>
          <w:sz w:val="32"/>
        </w:rPr>
        <w:t xml:space="preserve"> Cell</w:t>
      </w:r>
      <w:r w:rsidRPr="004833D5">
        <w:rPr>
          <w:b/>
          <w:sz w:val="32"/>
        </w:rPr>
        <w:t xml:space="preserve"> </w:t>
      </w:r>
      <w:r w:rsidR="00A873A7" w:rsidRPr="004833D5">
        <w:rPr>
          <w:b/>
          <w:sz w:val="32"/>
        </w:rPr>
        <w:t>Signaling</w:t>
      </w:r>
      <w:r w:rsidR="009D3032">
        <w:rPr>
          <w:b/>
          <w:i/>
          <w:sz w:val="32"/>
        </w:rPr>
        <w:t xml:space="preserve"> </w:t>
      </w:r>
    </w:p>
    <w:p w14:paraId="0BA4C7C3" w14:textId="77777777" w:rsidR="004833D5" w:rsidRPr="00DB686C" w:rsidRDefault="004833D5" w:rsidP="004833D5">
      <w:pPr>
        <w:rPr>
          <w:b/>
          <w:sz w:val="18"/>
        </w:rPr>
      </w:pPr>
      <w:r w:rsidRPr="00DB686C">
        <w:rPr>
          <w:b/>
          <w:sz w:val="18"/>
        </w:rPr>
        <w:t xml:space="preserve">Getting to the </w:t>
      </w:r>
      <w:r>
        <w:rPr>
          <w:b/>
          <w:sz w:val="18"/>
        </w:rPr>
        <w:t>tutorials.</w:t>
      </w:r>
    </w:p>
    <w:p w14:paraId="4B903225" w14:textId="7E596672" w:rsidR="004833D5" w:rsidRPr="00463963" w:rsidRDefault="004833D5" w:rsidP="004833D5">
      <w:pPr>
        <w:pStyle w:val="ListParagraph"/>
        <w:numPr>
          <w:ilvl w:val="0"/>
          <w:numId w:val="19"/>
        </w:numPr>
        <w:rPr>
          <w:sz w:val="18"/>
        </w:rPr>
      </w:pPr>
      <w:r w:rsidRPr="00463963">
        <w:rPr>
          <w:sz w:val="18"/>
        </w:rPr>
        <w:t xml:space="preserve">Go to </w:t>
      </w:r>
      <w:hyperlink r:id="rId8" w:history="1">
        <w:r w:rsidRPr="00463963">
          <w:rPr>
            <w:rStyle w:val="Hyperlink"/>
            <w:sz w:val="18"/>
          </w:rPr>
          <w:t>www.sciencemusicvideos.com</w:t>
        </w:r>
      </w:hyperlink>
      <w:r w:rsidRPr="00463963">
        <w:rPr>
          <w:rStyle w:val="Hyperlink"/>
          <w:sz w:val="18"/>
        </w:rPr>
        <w:t xml:space="preserve">; </w:t>
      </w:r>
      <w:r>
        <w:rPr>
          <w:sz w:val="18"/>
        </w:rPr>
        <w:t>Use the College Bio, AP Bio, or Learning Guide Menus to find</w:t>
      </w:r>
      <w:r w:rsidRPr="00463963">
        <w:rPr>
          <w:sz w:val="18"/>
        </w:rPr>
        <w:t xml:space="preserve"> “</w:t>
      </w:r>
      <w:r>
        <w:rPr>
          <w:sz w:val="18"/>
        </w:rPr>
        <w:t xml:space="preserve">Cell Communication” </w:t>
      </w:r>
    </w:p>
    <w:p w14:paraId="75E09905" w14:textId="2513E336" w:rsidR="004833D5" w:rsidRDefault="004833D5" w:rsidP="004833D5">
      <w:pPr>
        <w:pStyle w:val="ListParagraph"/>
        <w:numPr>
          <w:ilvl w:val="0"/>
          <w:numId w:val="19"/>
        </w:numPr>
        <w:rPr>
          <w:sz w:val="18"/>
        </w:rPr>
      </w:pPr>
      <w:r w:rsidRPr="00463963">
        <w:rPr>
          <w:sz w:val="18"/>
        </w:rPr>
        <w:t>Start with “</w:t>
      </w:r>
      <w:r>
        <w:rPr>
          <w:sz w:val="18"/>
        </w:rPr>
        <w:t>Introduction to Cell Communication”</w:t>
      </w:r>
    </w:p>
    <w:p w14:paraId="60FC9E99" w14:textId="77777777" w:rsidR="004833D5" w:rsidRPr="005D637E" w:rsidRDefault="004833D5" w:rsidP="004833D5">
      <w:pPr>
        <w:pStyle w:val="ListParagraph"/>
        <w:numPr>
          <w:ilvl w:val="0"/>
          <w:numId w:val="19"/>
        </w:numPr>
        <w:rPr>
          <w:sz w:val="18"/>
        </w:rPr>
        <w:sectPr w:rsidR="004833D5" w:rsidRPr="005D637E" w:rsidSect="00DE2D93">
          <w:footerReference w:type="default" r:id="rId9"/>
          <w:pgSz w:w="12240" w:h="15840"/>
          <w:pgMar w:top="806" w:right="864" w:bottom="864" w:left="864" w:header="720" w:footer="720" w:gutter="0"/>
          <w:cols w:space="720"/>
          <w:docGrid w:linePitch="360"/>
        </w:sectPr>
      </w:pPr>
    </w:p>
    <w:p w14:paraId="6C3F0384" w14:textId="514BB7A1" w:rsidR="004833D5" w:rsidRPr="002B5ABB" w:rsidRDefault="004833D5" w:rsidP="004833D5">
      <w:pPr>
        <w:rPr>
          <w:b/>
          <w:sz w:val="18"/>
        </w:rPr>
      </w:pPr>
      <w:r>
        <w:rPr>
          <w:b/>
        </w:rPr>
        <w:lastRenderedPageBreak/>
        <w:t xml:space="preserve">1. Introduction to Cell Communication </w:t>
      </w:r>
    </w:p>
    <w:p w14:paraId="4876CBD3" w14:textId="77777777" w:rsidR="004833D5" w:rsidRDefault="004833D5" w:rsidP="004833D5">
      <w:pPr>
        <w:rPr>
          <w:sz w:val="18"/>
        </w:rPr>
      </w:pPr>
      <w:r>
        <w:rPr>
          <w:sz w:val="18"/>
        </w:rPr>
        <w:t xml:space="preserve">1. Read the Introduction. Check the box when you’re done. </w:t>
      </w:r>
    </w:p>
    <w:p w14:paraId="107634A6" w14:textId="77777777" w:rsidR="004833D5" w:rsidRDefault="004833D5" w:rsidP="004833D5">
      <w:pPr>
        <w:rPr>
          <w:rFonts w:ascii="Minion Pro Bold Cond" w:eastAsia="ＭＳ ゴシック" w:hAnsi="Minion Pro Bold Cond" w:cs="Minion Pro Bold Cond"/>
          <w:color w:val="000000"/>
        </w:rPr>
      </w:pPr>
      <w:r w:rsidRPr="004A0B5F">
        <w:rPr>
          <w:rFonts w:ascii="Minion Pro Bold Cond" w:eastAsia="ＭＳ ゴシック" w:hAnsi="Minion Pro Bold Cond" w:cs="Minion Pro Bold Cond"/>
          <w:color w:val="000000"/>
        </w:rPr>
        <w:t>☐</w:t>
      </w:r>
    </w:p>
    <w:p w14:paraId="25649BCB" w14:textId="4EA5AB1C" w:rsidR="004833D5" w:rsidRPr="004833D5" w:rsidRDefault="004833D5" w:rsidP="004833D5">
      <w:pPr>
        <w:rPr>
          <w:sz w:val="18"/>
        </w:rPr>
      </w:pPr>
      <w:r>
        <w:rPr>
          <w:sz w:val="18"/>
        </w:rPr>
        <w:t>2. Read “Cell Communication in Bacteria: Quorum Sensing...”</w:t>
      </w:r>
      <w:r w:rsidRPr="004A0B5F">
        <w:rPr>
          <w:rFonts w:ascii="Minion Pro Bold Cond" w:eastAsia="ＭＳ ゴシック" w:hAnsi="Minion Pro Bold Cond" w:cs="Minion Pro Bold Cond"/>
          <w:color w:val="000000"/>
        </w:rPr>
        <w:t>☐</w:t>
      </w:r>
    </w:p>
    <w:p w14:paraId="00572E21" w14:textId="2B9161FC" w:rsidR="004833D5" w:rsidRPr="004833D5" w:rsidRDefault="004833D5" w:rsidP="004833D5">
      <w:pPr>
        <w:rPr>
          <w:rFonts w:ascii="Minion Pro Bold Cond" w:eastAsia="ＭＳ ゴシック" w:hAnsi="Minion Pro Bold Cond" w:cs="Minion Pro Bold Cond"/>
          <w:color w:val="000000"/>
        </w:rPr>
      </w:pPr>
      <w:r>
        <w:rPr>
          <w:sz w:val="18"/>
        </w:rPr>
        <w:t xml:space="preserve">3. Read “Cell Communication in Yeast Mating” </w:t>
      </w:r>
      <w:r w:rsidRPr="004A0B5F">
        <w:rPr>
          <w:rFonts w:ascii="Minion Pro Bold Cond" w:eastAsia="ＭＳ ゴシック" w:hAnsi="Minion Pro Bold Cond" w:cs="Minion Pro Bold Cond"/>
          <w:color w:val="000000"/>
        </w:rPr>
        <w:t>☐</w:t>
      </w:r>
    </w:p>
    <w:p w14:paraId="1781DE6F" w14:textId="77E8BEEA" w:rsidR="004833D5" w:rsidRDefault="004833D5" w:rsidP="00925C30">
      <w:pPr>
        <w:rPr>
          <w:sz w:val="18"/>
        </w:rPr>
      </w:pPr>
      <w:r>
        <w:rPr>
          <w:sz w:val="18"/>
        </w:rPr>
        <w:t>4. Take the “Checking Understanding...” Quiz</w:t>
      </w:r>
    </w:p>
    <w:p w14:paraId="36DDD95E" w14:textId="0A1CDFD0" w:rsidR="004833D5" w:rsidRDefault="004833D5" w:rsidP="00925C30">
      <w:pPr>
        <w:rPr>
          <w:sz w:val="18"/>
        </w:rPr>
      </w:pPr>
      <w:r w:rsidRPr="004833D5">
        <w:rPr>
          <w:b/>
          <w:sz w:val="18"/>
        </w:rPr>
        <w:t>SUMMARIZING TASK 1:</w:t>
      </w:r>
      <w:r>
        <w:rPr>
          <w:sz w:val="18"/>
        </w:rPr>
        <w:t xml:space="preserve"> Describe what’s happening in this diagram:</w:t>
      </w:r>
    </w:p>
    <w:p w14:paraId="10C2F54C" w14:textId="08E8775A" w:rsidR="004833D5" w:rsidRDefault="004833D5" w:rsidP="00925C30">
      <w:pPr>
        <w:rPr>
          <w:sz w:val="18"/>
        </w:rPr>
      </w:pPr>
      <w:r w:rsidRPr="004833D5">
        <w:rPr>
          <w:noProof/>
        </w:rPr>
        <w:drawing>
          <wp:inline distT="0" distB="0" distL="0" distR="0" wp14:anchorId="25C9E4EA" wp14:editId="6BB83420">
            <wp:extent cx="2591845" cy="1101807"/>
            <wp:effectExtent l="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723" cy="1102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213140" w14:textId="77777777" w:rsidR="004833D5" w:rsidRDefault="004833D5" w:rsidP="00925C30">
      <w:pPr>
        <w:rPr>
          <w:b/>
        </w:rPr>
      </w:pPr>
    </w:p>
    <w:p w14:paraId="6D1268F1" w14:textId="77777777" w:rsidR="004833D5" w:rsidRDefault="004833D5" w:rsidP="00925C30">
      <w:pPr>
        <w:rPr>
          <w:b/>
        </w:rPr>
      </w:pPr>
    </w:p>
    <w:p w14:paraId="7650E2C1" w14:textId="77777777" w:rsidR="004833D5" w:rsidRDefault="004833D5" w:rsidP="00925C30">
      <w:pPr>
        <w:rPr>
          <w:b/>
        </w:rPr>
      </w:pPr>
    </w:p>
    <w:p w14:paraId="1817F409" w14:textId="77777777" w:rsidR="004833D5" w:rsidRDefault="004833D5" w:rsidP="00925C30">
      <w:pPr>
        <w:rPr>
          <w:b/>
        </w:rPr>
      </w:pPr>
    </w:p>
    <w:p w14:paraId="2DB04206" w14:textId="77777777" w:rsidR="004833D5" w:rsidRDefault="004833D5" w:rsidP="00925C30">
      <w:pPr>
        <w:rPr>
          <w:b/>
        </w:rPr>
      </w:pPr>
    </w:p>
    <w:p w14:paraId="5DE19B99" w14:textId="79FA0A6A" w:rsidR="004833D5" w:rsidRDefault="004833D5" w:rsidP="00925C30">
      <w:pPr>
        <w:rPr>
          <w:sz w:val="18"/>
          <w:szCs w:val="18"/>
        </w:rPr>
      </w:pPr>
      <w:r w:rsidRPr="004833D5">
        <w:rPr>
          <w:b/>
          <w:sz w:val="18"/>
          <w:szCs w:val="18"/>
        </w:rPr>
        <w:t>TASK 2:</w:t>
      </w:r>
      <w:r>
        <w:rPr>
          <w:sz w:val="18"/>
          <w:szCs w:val="18"/>
        </w:rPr>
        <w:t xml:space="preserve"> </w:t>
      </w:r>
      <w:r w:rsidRPr="004833D5">
        <w:rPr>
          <w:sz w:val="18"/>
          <w:szCs w:val="18"/>
        </w:rPr>
        <w:t xml:space="preserve">Explain </w:t>
      </w:r>
      <w:r>
        <w:rPr>
          <w:sz w:val="18"/>
          <w:szCs w:val="18"/>
        </w:rPr>
        <w:t xml:space="preserve">1) </w:t>
      </w:r>
      <w:r w:rsidRPr="004833D5">
        <w:rPr>
          <w:sz w:val="18"/>
          <w:szCs w:val="18"/>
        </w:rPr>
        <w:t xml:space="preserve">what’s happening in the diagram below, </w:t>
      </w:r>
      <w:r>
        <w:rPr>
          <w:sz w:val="18"/>
          <w:szCs w:val="18"/>
        </w:rPr>
        <w:t>and 2) how this diagram is related to the one above.</w:t>
      </w:r>
    </w:p>
    <w:p w14:paraId="7A7FBC1C" w14:textId="3504F5BE" w:rsidR="004833D5" w:rsidRPr="004833D5" w:rsidRDefault="004833D5" w:rsidP="00925C30">
      <w:pPr>
        <w:rPr>
          <w:sz w:val="18"/>
          <w:szCs w:val="18"/>
        </w:rPr>
      </w:pPr>
      <w:r w:rsidRPr="004833D5">
        <w:rPr>
          <w:noProof/>
        </w:rPr>
        <w:drawing>
          <wp:inline distT="0" distB="0" distL="0" distR="0" wp14:anchorId="4BA67B0D" wp14:editId="28059A37">
            <wp:extent cx="2363245" cy="1669796"/>
            <wp:effectExtent l="0" t="0" r="0" b="6985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4168" cy="1670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1B17FF" w14:textId="77777777" w:rsidR="004833D5" w:rsidRDefault="004833D5" w:rsidP="00925C30">
      <w:pPr>
        <w:rPr>
          <w:b/>
        </w:rPr>
      </w:pPr>
    </w:p>
    <w:p w14:paraId="086E8DEE" w14:textId="77777777" w:rsidR="004833D5" w:rsidRDefault="004833D5" w:rsidP="00925C30">
      <w:pPr>
        <w:rPr>
          <w:b/>
        </w:rPr>
      </w:pPr>
    </w:p>
    <w:p w14:paraId="14479C09" w14:textId="77777777" w:rsidR="004833D5" w:rsidRDefault="004833D5" w:rsidP="00925C30">
      <w:pPr>
        <w:rPr>
          <w:b/>
        </w:rPr>
      </w:pPr>
    </w:p>
    <w:p w14:paraId="1A39BE11" w14:textId="77777777" w:rsidR="004833D5" w:rsidRDefault="004833D5" w:rsidP="00925C30">
      <w:pPr>
        <w:rPr>
          <w:b/>
        </w:rPr>
      </w:pPr>
    </w:p>
    <w:p w14:paraId="343D5FE1" w14:textId="77777777" w:rsidR="004833D5" w:rsidRDefault="004833D5" w:rsidP="00925C30">
      <w:pPr>
        <w:rPr>
          <w:b/>
        </w:rPr>
      </w:pPr>
    </w:p>
    <w:p w14:paraId="3193FC14" w14:textId="77777777" w:rsidR="004833D5" w:rsidRDefault="004833D5" w:rsidP="00925C30">
      <w:pPr>
        <w:rPr>
          <w:b/>
        </w:rPr>
      </w:pPr>
    </w:p>
    <w:p w14:paraId="153A4DBB" w14:textId="77777777" w:rsidR="004833D5" w:rsidRDefault="004833D5" w:rsidP="00925C30">
      <w:pPr>
        <w:rPr>
          <w:b/>
        </w:rPr>
      </w:pPr>
    </w:p>
    <w:p w14:paraId="78C4B6D4" w14:textId="77777777" w:rsidR="004833D5" w:rsidRDefault="004833D5" w:rsidP="00925C30">
      <w:pPr>
        <w:rPr>
          <w:b/>
        </w:rPr>
      </w:pPr>
    </w:p>
    <w:p w14:paraId="2DA6D030" w14:textId="77777777" w:rsidR="004833D5" w:rsidRDefault="004833D5" w:rsidP="00925C30">
      <w:pPr>
        <w:rPr>
          <w:b/>
        </w:rPr>
      </w:pPr>
    </w:p>
    <w:p w14:paraId="738D8DF0" w14:textId="2FEE21B9" w:rsidR="004833D5" w:rsidRDefault="004833D5" w:rsidP="00925C30">
      <w:pPr>
        <w:rPr>
          <w:sz w:val="18"/>
          <w:szCs w:val="18"/>
        </w:rPr>
      </w:pPr>
      <w:r>
        <w:rPr>
          <w:sz w:val="18"/>
          <w:szCs w:val="18"/>
        </w:rPr>
        <w:br w:type="column"/>
      </w:r>
      <w:r w:rsidRPr="004833D5">
        <w:rPr>
          <w:b/>
          <w:sz w:val="18"/>
          <w:szCs w:val="18"/>
        </w:rPr>
        <w:lastRenderedPageBreak/>
        <w:t>Task 3:</w:t>
      </w:r>
      <w:r w:rsidRPr="004833D5">
        <w:rPr>
          <w:sz w:val="18"/>
          <w:szCs w:val="18"/>
        </w:rPr>
        <w:t xml:space="preserve"> You have a younger cousin</w:t>
      </w:r>
      <w:r>
        <w:rPr>
          <w:sz w:val="18"/>
          <w:szCs w:val="18"/>
        </w:rPr>
        <w:t xml:space="preserve"> who’s not certain about the importance of brushing their teeth. With reference to plaque formation, biofilms, and quorum sensing, explain it to them.</w:t>
      </w:r>
    </w:p>
    <w:p w14:paraId="5D907CDD" w14:textId="77777777" w:rsidR="004833D5" w:rsidRDefault="004833D5" w:rsidP="00925C30">
      <w:pPr>
        <w:rPr>
          <w:sz w:val="18"/>
          <w:szCs w:val="18"/>
        </w:rPr>
      </w:pPr>
    </w:p>
    <w:p w14:paraId="0B130F24" w14:textId="77777777" w:rsidR="004833D5" w:rsidRDefault="004833D5" w:rsidP="00925C30">
      <w:pPr>
        <w:rPr>
          <w:sz w:val="18"/>
          <w:szCs w:val="18"/>
        </w:rPr>
      </w:pPr>
    </w:p>
    <w:p w14:paraId="75389E48" w14:textId="77777777" w:rsidR="004833D5" w:rsidRDefault="004833D5" w:rsidP="00925C30">
      <w:pPr>
        <w:rPr>
          <w:sz w:val="18"/>
          <w:szCs w:val="18"/>
        </w:rPr>
      </w:pPr>
    </w:p>
    <w:p w14:paraId="181D37EE" w14:textId="77777777" w:rsidR="004833D5" w:rsidRDefault="004833D5" w:rsidP="00925C30">
      <w:pPr>
        <w:rPr>
          <w:sz w:val="18"/>
          <w:szCs w:val="18"/>
        </w:rPr>
      </w:pPr>
    </w:p>
    <w:p w14:paraId="33F75E08" w14:textId="77777777" w:rsidR="004833D5" w:rsidRDefault="004833D5" w:rsidP="00925C30">
      <w:pPr>
        <w:rPr>
          <w:sz w:val="18"/>
          <w:szCs w:val="18"/>
        </w:rPr>
      </w:pPr>
    </w:p>
    <w:p w14:paraId="33DF3811" w14:textId="77777777" w:rsidR="004833D5" w:rsidRDefault="004833D5" w:rsidP="00925C30">
      <w:pPr>
        <w:rPr>
          <w:sz w:val="18"/>
          <w:szCs w:val="18"/>
        </w:rPr>
      </w:pPr>
    </w:p>
    <w:p w14:paraId="1576B1E1" w14:textId="77777777" w:rsidR="004833D5" w:rsidRDefault="004833D5" w:rsidP="00925C30">
      <w:pPr>
        <w:rPr>
          <w:sz w:val="18"/>
          <w:szCs w:val="18"/>
        </w:rPr>
      </w:pPr>
    </w:p>
    <w:p w14:paraId="0592C614" w14:textId="77777777" w:rsidR="004833D5" w:rsidRDefault="004833D5" w:rsidP="00925C30">
      <w:pPr>
        <w:rPr>
          <w:sz w:val="18"/>
          <w:szCs w:val="18"/>
        </w:rPr>
      </w:pPr>
    </w:p>
    <w:p w14:paraId="6AC5AFBA" w14:textId="77777777" w:rsidR="004833D5" w:rsidRDefault="004833D5" w:rsidP="00925C30">
      <w:pPr>
        <w:rPr>
          <w:sz w:val="18"/>
          <w:szCs w:val="18"/>
        </w:rPr>
      </w:pPr>
    </w:p>
    <w:p w14:paraId="49DC379B" w14:textId="77777777" w:rsidR="004833D5" w:rsidRDefault="004833D5" w:rsidP="00925C30">
      <w:pPr>
        <w:rPr>
          <w:sz w:val="18"/>
          <w:szCs w:val="18"/>
        </w:rPr>
      </w:pPr>
    </w:p>
    <w:p w14:paraId="204E1166" w14:textId="77777777" w:rsidR="004833D5" w:rsidRDefault="004833D5" w:rsidP="00925C30">
      <w:pPr>
        <w:rPr>
          <w:sz w:val="18"/>
          <w:szCs w:val="18"/>
        </w:rPr>
      </w:pPr>
    </w:p>
    <w:p w14:paraId="4CC81237" w14:textId="77777777" w:rsidR="004833D5" w:rsidRDefault="004833D5" w:rsidP="00925C30">
      <w:pPr>
        <w:rPr>
          <w:sz w:val="18"/>
          <w:szCs w:val="18"/>
        </w:rPr>
      </w:pPr>
    </w:p>
    <w:p w14:paraId="6DFE3298" w14:textId="562D5A5D" w:rsidR="004833D5" w:rsidRDefault="004833D5" w:rsidP="00925C30">
      <w:pPr>
        <w:rPr>
          <w:sz w:val="18"/>
          <w:szCs w:val="18"/>
        </w:rPr>
      </w:pPr>
      <w:r w:rsidRPr="004833D5">
        <w:rPr>
          <w:b/>
          <w:sz w:val="18"/>
          <w:szCs w:val="18"/>
        </w:rPr>
        <w:t>Task 4:</w:t>
      </w:r>
      <w:r>
        <w:rPr>
          <w:sz w:val="18"/>
          <w:szCs w:val="18"/>
        </w:rPr>
        <w:t xml:space="preserve"> Explain what’s happening in the diagram below</w:t>
      </w:r>
    </w:p>
    <w:p w14:paraId="4BE7E86E" w14:textId="76FD143C" w:rsidR="004833D5" w:rsidRPr="004833D5" w:rsidRDefault="004833D5" w:rsidP="00925C30">
      <w:pPr>
        <w:rPr>
          <w:sz w:val="18"/>
          <w:szCs w:val="18"/>
        </w:rPr>
      </w:pPr>
      <w:r>
        <w:rPr>
          <w:noProof/>
          <w:sz w:val="18"/>
          <w:szCs w:val="18"/>
        </w:rPr>
        <w:drawing>
          <wp:inline distT="0" distB="0" distL="0" distR="0" wp14:anchorId="65FE484B" wp14:editId="681A1C99">
            <wp:extent cx="3449456" cy="1632237"/>
            <wp:effectExtent l="0" t="0" r="508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a_Yeast_mating_scheme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9456" cy="1632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475DD4" w14:textId="77777777" w:rsidR="004833D5" w:rsidRDefault="004833D5" w:rsidP="00925C30">
      <w:pPr>
        <w:rPr>
          <w:b/>
        </w:rPr>
      </w:pPr>
    </w:p>
    <w:p w14:paraId="3BE76502" w14:textId="77777777" w:rsidR="004833D5" w:rsidRDefault="004833D5" w:rsidP="00925C30">
      <w:pPr>
        <w:rPr>
          <w:b/>
        </w:rPr>
      </w:pPr>
    </w:p>
    <w:p w14:paraId="371AD325" w14:textId="77777777" w:rsidR="004833D5" w:rsidRDefault="004833D5" w:rsidP="00925C30">
      <w:pPr>
        <w:rPr>
          <w:b/>
        </w:rPr>
      </w:pPr>
    </w:p>
    <w:p w14:paraId="1B230EFB" w14:textId="77777777" w:rsidR="004833D5" w:rsidRDefault="004833D5" w:rsidP="00925C30">
      <w:pPr>
        <w:rPr>
          <w:b/>
        </w:rPr>
      </w:pPr>
    </w:p>
    <w:p w14:paraId="2B02732D" w14:textId="77777777" w:rsidR="004833D5" w:rsidRDefault="004833D5" w:rsidP="00925C30">
      <w:pPr>
        <w:rPr>
          <w:b/>
        </w:rPr>
      </w:pPr>
    </w:p>
    <w:p w14:paraId="18093D79" w14:textId="77777777" w:rsidR="004833D5" w:rsidRDefault="004833D5" w:rsidP="00925C30">
      <w:pPr>
        <w:rPr>
          <w:b/>
        </w:rPr>
      </w:pPr>
    </w:p>
    <w:p w14:paraId="3588004F" w14:textId="77777777" w:rsidR="004833D5" w:rsidRDefault="004833D5" w:rsidP="00925C30">
      <w:pPr>
        <w:rPr>
          <w:b/>
        </w:rPr>
      </w:pPr>
    </w:p>
    <w:p w14:paraId="3D8096C3" w14:textId="77777777" w:rsidR="004833D5" w:rsidRDefault="004833D5" w:rsidP="00925C30">
      <w:pPr>
        <w:rPr>
          <w:b/>
        </w:rPr>
      </w:pPr>
    </w:p>
    <w:p w14:paraId="326FB2C1" w14:textId="77777777" w:rsidR="004833D5" w:rsidRDefault="004833D5" w:rsidP="00925C30">
      <w:pPr>
        <w:rPr>
          <w:b/>
        </w:rPr>
      </w:pPr>
    </w:p>
    <w:p w14:paraId="022969BD" w14:textId="77777777" w:rsidR="004833D5" w:rsidRDefault="004833D5" w:rsidP="00925C30">
      <w:pPr>
        <w:rPr>
          <w:b/>
        </w:rPr>
      </w:pPr>
    </w:p>
    <w:p w14:paraId="09CA200D" w14:textId="77777777" w:rsidR="004833D5" w:rsidRDefault="004833D5" w:rsidP="00925C30">
      <w:pPr>
        <w:rPr>
          <w:b/>
        </w:rPr>
      </w:pPr>
    </w:p>
    <w:p w14:paraId="2A3C4288" w14:textId="77777777" w:rsidR="004833D5" w:rsidRDefault="004833D5" w:rsidP="00925C30">
      <w:pPr>
        <w:rPr>
          <w:b/>
        </w:rPr>
      </w:pPr>
    </w:p>
    <w:p w14:paraId="64D12187" w14:textId="77777777" w:rsidR="004833D5" w:rsidRDefault="004833D5" w:rsidP="00925C30">
      <w:pPr>
        <w:rPr>
          <w:b/>
        </w:rPr>
      </w:pPr>
    </w:p>
    <w:p w14:paraId="1ECEB88C" w14:textId="55B4DF60" w:rsidR="004833D5" w:rsidRDefault="004833D5" w:rsidP="004833D5">
      <w:pPr>
        <w:rPr>
          <w:sz w:val="18"/>
        </w:rPr>
      </w:pPr>
      <w:r>
        <w:rPr>
          <w:sz w:val="18"/>
        </w:rPr>
        <w:t xml:space="preserve">5. Read “Cell Communication in Multicellular Organisms </w:t>
      </w:r>
      <w:r w:rsidRPr="004A0B5F">
        <w:rPr>
          <w:rFonts w:ascii="Minion Pro Bold Cond" w:eastAsia="ＭＳ ゴシック" w:hAnsi="Minion Pro Bold Cond" w:cs="Minion Pro Bold Cond"/>
          <w:color w:val="000000"/>
        </w:rPr>
        <w:t>☐</w:t>
      </w:r>
    </w:p>
    <w:p w14:paraId="682B35F7" w14:textId="3FF3EAA7" w:rsidR="004833D5" w:rsidRDefault="004833D5" w:rsidP="004833D5">
      <w:pPr>
        <w:rPr>
          <w:sz w:val="18"/>
        </w:rPr>
      </w:pPr>
      <w:r>
        <w:rPr>
          <w:sz w:val="18"/>
        </w:rPr>
        <w:t>6. Take the “Cell Communication Overview” Quiz</w:t>
      </w:r>
    </w:p>
    <w:p w14:paraId="18278A5E" w14:textId="77777777" w:rsidR="004833D5" w:rsidRDefault="004833D5" w:rsidP="004833D5">
      <w:pPr>
        <w:rPr>
          <w:sz w:val="18"/>
        </w:rPr>
      </w:pPr>
    </w:p>
    <w:p w14:paraId="1B08F28B" w14:textId="517181FA" w:rsidR="004833D5" w:rsidRDefault="004833D5" w:rsidP="004833D5">
      <w:pPr>
        <w:rPr>
          <w:sz w:val="18"/>
        </w:rPr>
      </w:pPr>
      <w:r w:rsidRPr="004833D5">
        <w:rPr>
          <w:b/>
          <w:sz w:val="18"/>
        </w:rPr>
        <w:lastRenderedPageBreak/>
        <w:t>SUMMARIZING</w:t>
      </w:r>
      <w:r>
        <w:rPr>
          <w:b/>
          <w:sz w:val="18"/>
        </w:rPr>
        <w:t xml:space="preserve">: </w:t>
      </w:r>
      <w:r>
        <w:rPr>
          <w:sz w:val="18"/>
        </w:rPr>
        <w:t>Use the space to the right of and below the following diagrams to describe how each one relates to cell communication:</w:t>
      </w:r>
    </w:p>
    <w:p w14:paraId="5D170950" w14:textId="57CD23C5" w:rsidR="004833D5" w:rsidRDefault="004833D5" w:rsidP="004833D5">
      <w:pPr>
        <w:rPr>
          <w:sz w:val="18"/>
        </w:rPr>
      </w:pPr>
      <w:r>
        <w:rPr>
          <w:sz w:val="18"/>
        </w:rPr>
        <w:t>Diagram 1:</w:t>
      </w:r>
    </w:p>
    <w:p w14:paraId="5C8CC0D6" w14:textId="750DDD74" w:rsidR="004833D5" w:rsidRDefault="004833D5" w:rsidP="00925C30">
      <w:pPr>
        <w:rPr>
          <w:b/>
        </w:rPr>
      </w:pPr>
      <w:r w:rsidRPr="004833D5">
        <w:rPr>
          <w:noProof/>
        </w:rPr>
        <w:drawing>
          <wp:inline distT="0" distB="0" distL="0" distR="0" wp14:anchorId="0EE73EE5" wp14:editId="5CA02760">
            <wp:extent cx="2249805" cy="842215"/>
            <wp:effectExtent l="0" t="0" r="1079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0537" cy="842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1379B3" w14:textId="77777777" w:rsidR="004833D5" w:rsidRDefault="004833D5" w:rsidP="00925C30">
      <w:pPr>
        <w:rPr>
          <w:b/>
        </w:rPr>
      </w:pPr>
    </w:p>
    <w:p w14:paraId="21D1871A" w14:textId="77777777" w:rsidR="004833D5" w:rsidRDefault="004833D5" w:rsidP="00925C30">
      <w:pPr>
        <w:rPr>
          <w:b/>
        </w:rPr>
      </w:pPr>
    </w:p>
    <w:p w14:paraId="7E38A21F" w14:textId="77777777" w:rsidR="004833D5" w:rsidRDefault="004833D5" w:rsidP="00925C30">
      <w:pPr>
        <w:rPr>
          <w:b/>
        </w:rPr>
      </w:pPr>
    </w:p>
    <w:p w14:paraId="11308A1E" w14:textId="747E05DC" w:rsidR="004833D5" w:rsidRPr="004833D5" w:rsidRDefault="004833D5" w:rsidP="00925C30">
      <w:pPr>
        <w:rPr>
          <w:sz w:val="18"/>
        </w:rPr>
      </w:pPr>
      <w:r>
        <w:rPr>
          <w:sz w:val="18"/>
        </w:rPr>
        <w:t>Diagram 2:</w:t>
      </w:r>
    </w:p>
    <w:p w14:paraId="73E21102" w14:textId="30869A70" w:rsidR="004833D5" w:rsidRDefault="004833D5" w:rsidP="00925C30">
      <w:pPr>
        <w:rPr>
          <w:b/>
        </w:rPr>
      </w:pPr>
      <w:r w:rsidRPr="004833D5">
        <w:rPr>
          <w:noProof/>
        </w:rPr>
        <w:drawing>
          <wp:inline distT="0" distB="0" distL="0" distR="0" wp14:anchorId="27341CBE" wp14:editId="05FE5081">
            <wp:extent cx="1506755" cy="864624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7132" cy="86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B3C109" w14:textId="77777777" w:rsidR="004833D5" w:rsidRDefault="004833D5" w:rsidP="00925C30">
      <w:pPr>
        <w:rPr>
          <w:b/>
        </w:rPr>
      </w:pPr>
    </w:p>
    <w:p w14:paraId="08013058" w14:textId="77777777" w:rsidR="004833D5" w:rsidRDefault="004833D5" w:rsidP="00925C30">
      <w:pPr>
        <w:rPr>
          <w:b/>
        </w:rPr>
      </w:pPr>
    </w:p>
    <w:p w14:paraId="30A84AAE" w14:textId="77777777" w:rsidR="004833D5" w:rsidRDefault="004833D5" w:rsidP="00925C30">
      <w:pPr>
        <w:rPr>
          <w:b/>
        </w:rPr>
      </w:pPr>
    </w:p>
    <w:p w14:paraId="4345BD38" w14:textId="2CB6FFAC" w:rsidR="004833D5" w:rsidRPr="004833D5" w:rsidRDefault="004833D5" w:rsidP="00925C30">
      <w:pPr>
        <w:rPr>
          <w:sz w:val="18"/>
        </w:rPr>
      </w:pPr>
      <w:r>
        <w:rPr>
          <w:sz w:val="18"/>
        </w:rPr>
        <w:t>Diagram 3:</w:t>
      </w:r>
    </w:p>
    <w:p w14:paraId="037B286E" w14:textId="77777777" w:rsidR="004833D5" w:rsidRDefault="004833D5" w:rsidP="00925C30">
      <w:pPr>
        <w:rPr>
          <w:b/>
        </w:rPr>
      </w:pPr>
      <w:r w:rsidRPr="004833D5">
        <w:rPr>
          <w:noProof/>
        </w:rPr>
        <w:drawing>
          <wp:inline distT="0" distB="0" distL="0" distR="0" wp14:anchorId="3820CC9E" wp14:editId="0A39D405">
            <wp:extent cx="1590647" cy="1757373"/>
            <wp:effectExtent l="0" t="0" r="1016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749" cy="1757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7F314B" w14:textId="77777777" w:rsidR="004833D5" w:rsidRDefault="004833D5" w:rsidP="00925C30">
      <w:pPr>
        <w:rPr>
          <w:b/>
        </w:rPr>
      </w:pPr>
    </w:p>
    <w:p w14:paraId="7592EB6D" w14:textId="77777777" w:rsidR="004833D5" w:rsidRDefault="004833D5" w:rsidP="00925C30">
      <w:pPr>
        <w:rPr>
          <w:b/>
        </w:rPr>
      </w:pPr>
    </w:p>
    <w:p w14:paraId="205EA4FE" w14:textId="77777777" w:rsidR="004833D5" w:rsidRDefault="004833D5" w:rsidP="00925C30">
      <w:pPr>
        <w:rPr>
          <w:b/>
        </w:rPr>
      </w:pPr>
    </w:p>
    <w:p w14:paraId="69EC696E" w14:textId="77777777" w:rsidR="004833D5" w:rsidRDefault="004833D5" w:rsidP="00925C30">
      <w:pPr>
        <w:rPr>
          <w:b/>
        </w:rPr>
      </w:pPr>
    </w:p>
    <w:p w14:paraId="2D9593E7" w14:textId="31C55277" w:rsidR="004833D5" w:rsidRPr="004833D5" w:rsidRDefault="004833D5" w:rsidP="00925C30">
      <w:pPr>
        <w:rPr>
          <w:sz w:val="18"/>
        </w:rPr>
      </w:pPr>
      <w:r>
        <w:rPr>
          <w:sz w:val="18"/>
        </w:rPr>
        <w:t>Diagram 4:</w:t>
      </w:r>
    </w:p>
    <w:p w14:paraId="79F97FF6" w14:textId="77777777" w:rsidR="004833D5" w:rsidRDefault="004833D5" w:rsidP="00925C30">
      <w:pPr>
        <w:rPr>
          <w:b/>
        </w:rPr>
      </w:pPr>
      <w:r w:rsidRPr="004833D5">
        <w:rPr>
          <w:noProof/>
        </w:rPr>
        <w:drawing>
          <wp:inline distT="0" distB="0" distL="0" distR="0" wp14:anchorId="2334960A" wp14:editId="115A458E">
            <wp:extent cx="1461603" cy="1757270"/>
            <wp:effectExtent l="0" t="0" r="1206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1760" cy="1757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D2F41A" w14:textId="77777777" w:rsidR="004833D5" w:rsidRDefault="004833D5" w:rsidP="00925C30">
      <w:pPr>
        <w:rPr>
          <w:b/>
        </w:rPr>
      </w:pPr>
    </w:p>
    <w:p w14:paraId="05CBA324" w14:textId="20DDD381" w:rsidR="004833D5" w:rsidRDefault="004833D5" w:rsidP="004833D5">
      <w:pPr>
        <w:rPr>
          <w:sz w:val="18"/>
        </w:rPr>
      </w:pPr>
      <w:r>
        <w:rPr>
          <w:b/>
        </w:rPr>
        <w:br w:type="column"/>
      </w:r>
      <w:r>
        <w:rPr>
          <w:sz w:val="18"/>
        </w:rPr>
        <w:t>Diagram 5:</w:t>
      </w:r>
    </w:p>
    <w:p w14:paraId="53CC8FF2" w14:textId="77777777" w:rsidR="004833D5" w:rsidRDefault="004833D5" w:rsidP="00925C30">
      <w:pPr>
        <w:rPr>
          <w:b/>
        </w:rPr>
      </w:pPr>
      <w:r w:rsidRPr="004833D5">
        <w:rPr>
          <w:noProof/>
        </w:rPr>
        <w:drawing>
          <wp:inline distT="0" distB="0" distL="0" distR="0" wp14:anchorId="1284FE24" wp14:editId="4D220289">
            <wp:extent cx="1796497" cy="1682340"/>
            <wp:effectExtent l="0" t="0" r="698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6714" cy="1682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7EB94C" w14:textId="77777777" w:rsidR="004833D5" w:rsidRDefault="004833D5" w:rsidP="00925C30">
      <w:pPr>
        <w:rPr>
          <w:b/>
        </w:rPr>
      </w:pPr>
    </w:p>
    <w:p w14:paraId="63976123" w14:textId="77777777" w:rsidR="004833D5" w:rsidRDefault="004833D5" w:rsidP="00925C30">
      <w:pPr>
        <w:rPr>
          <w:b/>
        </w:rPr>
      </w:pPr>
    </w:p>
    <w:p w14:paraId="41767553" w14:textId="77777777" w:rsidR="004833D5" w:rsidRDefault="004833D5" w:rsidP="00925C30">
      <w:pPr>
        <w:rPr>
          <w:b/>
        </w:rPr>
      </w:pPr>
    </w:p>
    <w:p w14:paraId="787FC36C" w14:textId="7DF122AE" w:rsidR="004833D5" w:rsidRDefault="004833D5" w:rsidP="00925C30">
      <w:pPr>
        <w:rPr>
          <w:b/>
        </w:rPr>
      </w:pPr>
      <w:r>
        <w:rPr>
          <w:sz w:val="18"/>
        </w:rPr>
        <w:t>Diagram 6:</w:t>
      </w:r>
    </w:p>
    <w:p w14:paraId="5878F102" w14:textId="45E37A52" w:rsidR="004833D5" w:rsidRDefault="004833D5" w:rsidP="00925C30">
      <w:pPr>
        <w:rPr>
          <w:b/>
        </w:rPr>
      </w:pPr>
      <w:r w:rsidRPr="004833D5">
        <w:rPr>
          <w:noProof/>
        </w:rPr>
        <w:drawing>
          <wp:inline distT="0" distB="0" distL="0" distR="0" wp14:anchorId="74230871" wp14:editId="3BF6B9E1">
            <wp:extent cx="2229684" cy="1027778"/>
            <wp:effectExtent l="0" t="0" r="571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0222" cy="1028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C2AD6C" w14:textId="77777777" w:rsidR="004833D5" w:rsidRDefault="004833D5" w:rsidP="00925C30">
      <w:pPr>
        <w:rPr>
          <w:b/>
        </w:rPr>
      </w:pPr>
    </w:p>
    <w:p w14:paraId="0345BA98" w14:textId="77777777" w:rsidR="004833D5" w:rsidRDefault="004833D5" w:rsidP="00925C30">
      <w:pPr>
        <w:rPr>
          <w:b/>
        </w:rPr>
      </w:pPr>
    </w:p>
    <w:p w14:paraId="25140222" w14:textId="77777777" w:rsidR="004833D5" w:rsidRDefault="004833D5" w:rsidP="00925C30">
      <w:pPr>
        <w:rPr>
          <w:b/>
        </w:rPr>
      </w:pPr>
    </w:p>
    <w:p w14:paraId="0BA28C94" w14:textId="77777777" w:rsidR="004833D5" w:rsidRDefault="004833D5" w:rsidP="00925C30">
      <w:pPr>
        <w:rPr>
          <w:b/>
        </w:rPr>
      </w:pPr>
    </w:p>
    <w:p w14:paraId="75F7B30C" w14:textId="77E56417" w:rsidR="004833D5" w:rsidRDefault="004833D5" w:rsidP="00925C30">
      <w:pPr>
        <w:rPr>
          <w:b/>
          <w:sz w:val="18"/>
        </w:rPr>
      </w:pPr>
      <w:r w:rsidRPr="004833D5">
        <w:rPr>
          <w:b/>
          <w:sz w:val="18"/>
        </w:rPr>
        <w:t>SUMM</w:t>
      </w:r>
      <w:r>
        <w:rPr>
          <w:b/>
          <w:sz w:val="18"/>
        </w:rPr>
        <w:t>ATIVE SUMMARY:</w:t>
      </w:r>
    </w:p>
    <w:p w14:paraId="38217DD7" w14:textId="41ACC05A" w:rsidR="004833D5" w:rsidRDefault="004833D5" w:rsidP="00925C30">
      <w:pPr>
        <w:rPr>
          <w:sz w:val="18"/>
        </w:rPr>
      </w:pPr>
      <w:r>
        <w:rPr>
          <w:sz w:val="18"/>
        </w:rPr>
        <w:t>When y</w:t>
      </w:r>
      <w:r w:rsidR="00F80614">
        <w:rPr>
          <w:sz w:val="18"/>
        </w:rPr>
        <w:t>ou get home after school, someone ask</w:t>
      </w:r>
      <w:r w:rsidR="006F0B88">
        <w:rPr>
          <w:sz w:val="18"/>
        </w:rPr>
        <w:t xml:space="preserve">s what you learned. You say, “Cell communication.” They say, “Really? How do cells communicate?” Use the space below to let them know. Write small. </w:t>
      </w:r>
    </w:p>
    <w:p w14:paraId="1B5C26F2" w14:textId="77777777" w:rsidR="006F0B88" w:rsidRDefault="006F0B88" w:rsidP="00925C30">
      <w:pPr>
        <w:rPr>
          <w:sz w:val="18"/>
        </w:rPr>
      </w:pPr>
    </w:p>
    <w:p w14:paraId="394EDB1F" w14:textId="77777777" w:rsidR="006F0B88" w:rsidRDefault="006F0B88" w:rsidP="00925C30">
      <w:pPr>
        <w:rPr>
          <w:sz w:val="18"/>
        </w:rPr>
      </w:pPr>
    </w:p>
    <w:p w14:paraId="2138F97F" w14:textId="77777777" w:rsidR="006F0B88" w:rsidRDefault="006F0B88" w:rsidP="00925C30">
      <w:pPr>
        <w:rPr>
          <w:sz w:val="18"/>
        </w:rPr>
      </w:pPr>
    </w:p>
    <w:p w14:paraId="21C850AF" w14:textId="77777777" w:rsidR="006F0B88" w:rsidRDefault="006F0B88" w:rsidP="00925C30">
      <w:pPr>
        <w:rPr>
          <w:sz w:val="18"/>
        </w:rPr>
      </w:pPr>
    </w:p>
    <w:p w14:paraId="1CCC115C" w14:textId="77777777" w:rsidR="006F0B88" w:rsidRDefault="006F0B88" w:rsidP="00925C30">
      <w:pPr>
        <w:rPr>
          <w:sz w:val="18"/>
        </w:rPr>
      </w:pPr>
    </w:p>
    <w:p w14:paraId="5BC2AA59" w14:textId="77777777" w:rsidR="006F0B88" w:rsidRDefault="006F0B88" w:rsidP="00925C30">
      <w:pPr>
        <w:rPr>
          <w:sz w:val="18"/>
        </w:rPr>
      </w:pPr>
    </w:p>
    <w:p w14:paraId="560DED73" w14:textId="77777777" w:rsidR="006F0B88" w:rsidRDefault="006F0B88" w:rsidP="00925C30">
      <w:pPr>
        <w:rPr>
          <w:sz w:val="18"/>
        </w:rPr>
      </w:pPr>
    </w:p>
    <w:p w14:paraId="6F5B3BCD" w14:textId="77777777" w:rsidR="006F0B88" w:rsidRDefault="006F0B88" w:rsidP="00925C30">
      <w:pPr>
        <w:rPr>
          <w:sz w:val="18"/>
        </w:rPr>
      </w:pPr>
    </w:p>
    <w:p w14:paraId="1A121E50" w14:textId="77777777" w:rsidR="006F0B88" w:rsidRDefault="006F0B88" w:rsidP="00925C30">
      <w:pPr>
        <w:rPr>
          <w:sz w:val="18"/>
        </w:rPr>
      </w:pPr>
    </w:p>
    <w:p w14:paraId="442199D6" w14:textId="77777777" w:rsidR="006F0B88" w:rsidRDefault="006F0B88" w:rsidP="00925C30">
      <w:pPr>
        <w:rPr>
          <w:sz w:val="18"/>
        </w:rPr>
      </w:pPr>
    </w:p>
    <w:p w14:paraId="5817781D" w14:textId="77777777" w:rsidR="006F0B88" w:rsidRDefault="006F0B88" w:rsidP="00925C30">
      <w:pPr>
        <w:rPr>
          <w:sz w:val="18"/>
        </w:rPr>
      </w:pPr>
    </w:p>
    <w:p w14:paraId="1767D46B" w14:textId="77777777" w:rsidR="006F0B88" w:rsidRDefault="006F0B88" w:rsidP="00925C30">
      <w:pPr>
        <w:rPr>
          <w:sz w:val="18"/>
        </w:rPr>
      </w:pPr>
    </w:p>
    <w:p w14:paraId="054CC539" w14:textId="77777777" w:rsidR="006F0B88" w:rsidRDefault="006F0B88" w:rsidP="00925C30">
      <w:pPr>
        <w:rPr>
          <w:sz w:val="18"/>
        </w:rPr>
      </w:pPr>
    </w:p>
    <w:p w14:paraId="6D36BF98" w14:textId="77777777" w:rsidR="006F0B88" w:rsidRDefault="006F0B88" w:rsidP="00925C30">
      <w:pPr>
        <w:rPr>
          <w:sz w:val="18"/>
        </w:rPr>
      </w:pPr>
    </w:p>
    <w:p w14:paraId="68612AA5" w14:textId="77777777" w:rsidR="006F0B88" w:rsidRDefault="006F0B88" w:rsidP="00925C30">
      <w:pPr>
        <w:rPr>
          <w:sz w:val="18"/>
        </w:rPr>
      </w:pPr>
    </w:p>
    <w:p w14:paraId="72ADE2AA" w14:textId="77777777" w:rsidR="006F0B88" w:rsidRDefault="006F0B88" w:rsidP="00925C30">
      <w:pPr>
        <w:rPr>
          <w:sz w:val="18"/>
        </w:rPr>
      </w:pPr>
    </w:p>
    <w:p w14:paraId="13DD9516" w14:textId="77777777" w:rsidR="006F0B88" w:rsidRDefault="006F0B88" w:rsidP="00925C30">
      <w:pPr>
        <w:rPr>
          <w:sz w:val="18"/>
        </w:rPr>
      </w:pPr>
    </w:p>
    <w:p w14:paraId="6FA314AE" w14:textId="77777777" w:rsidR="00BA3907" w:rsidRDefault="00BA3907" w:rsidP="00925C30">
      <w:pPr>
        <w:rPr>
          <w:sz w:val="18"/>
        </w:rPr>
      </w:pPr>
    </w:p>
    <w:p w14:paraId="36AD3440" w14:textId="77777777" w:rsidR="006F0B88" w:rsidRDefault="006F0B88" w:rsidP="00925C30">
      <w:pPr>
        <w:rPr>
          <w:sz w:val="18"/>
        </w:rPr>
      </w:pPr>
    </w:p>
    <w:p w14:paraId="2DBA4B20" w14:textId="77777777" w:rsidR="006F0B88" w:rsidRDefault="006F0B88" w:rsidP="00925C30">
      <w:pPr>
        <w:rPr>
          <w:sz w:val="18"/>
        </w:rPr>
      </w:pPr>
    </w:p>
    <w:p w14:paraId="5EE0D63A" w14:textId="5AABB1A2" w:rsidR="006F0B88" w:rsidRPr="004833D5" w:rsidRDefault="006F0B88" w:rsidP="00925C30">
      <w:r>
        <w:rPr>
          <w:sz w:val="18"/>
        </w:rPr>
        <w:t>Continue to “Cell Signaling</w:t>
      </w:r>
      <w:r w:rsidR="004558A8">
        <w:rPr>
          <w:sz w:val="18"/>
        </w:rPr>
        <w:t>.</w:t>
      </w:r>
      <w:r>
        <w:rPr>
          <w:sz w:val="18"/>
        </w:rPr>
        <w:t>”</w:t>
      </w:r>
    </w:p>
    <w:p w14:paraId="2A511927" w14:textId="03A26042" w:rsidR="002B5ABB" w:rsidRPr="002B5ABB" w:rsidRDefault="004833D5" w:rsidP="00925C30">
      <w:pPr>
        <w:rPr>
          <w:b/>
          <w:sz w:val="18"/>
        </w:rPr>
      </w:pPr>
      <w:r>
        <w:rPr>
          <w:b/>
        </w:rPr>
        <w:br w:type="column"/>
      </w:r>
      <w:r w:rsidR="0053119E">
        <w:rPr>
          <w:b/>
        </w:rPr>
        <w:t xml:space="preserve">2. </w:t>
      </w:r>
      <w:r w:rsidR="00E87012">
        <w:rPr>
          <w:b/>
        </w:rPr>
        <w:t>Cell Signaling</w:t>
      </w:r>
      <w:r w:rsidR="002B5ABB" w:rsidRPr="002B5ABB">
        <w:rPr>
          <w:b/>
        </w:rPr>
        <w:t xml:space="preserve">: </w:t>
      </w:r>
      <w:r w:rsidR="0053119E">
        <w:rPr>
          <w:b/>
        </w:rPr>
        <w:t>Introduction</w:t>
      </w:r>
    </w:p>
    <w:p w14:paraId="4F3964E8" w14:textId="77777777" w:rsidR="002B5ABB" w:rsidRDefault="00880D0B" w:rsidP="00925C30">
      <w:pPr>
        <w:rPr>
          <w:sz w:val="18"/>
        </w:rPr>
      </w:pPr>
      <w:r>
        <w:rPr>
          <w:sz w:val="18"/>
        </w:rPr>
        <w:t xml:space="preserve">1. </w:t>
      </w:r>
      <w:r w:rsidR="002B5ABB">
        <w:rPr>
          <w:sz w:val="18"/>
        </w:rPr>
        <w:t>Read the Introduction.</w:t>
      </w:r>
      <w:r w:rsidR="00925C30">
        <w:rPr>
          <w:sz w:val="18"/>
        </w:rPr>
        <w:t xml:space="preserve"> </w:t>
      </w:r>
      <w:r w:rsidR="002B5ABB">
        <w:rPr>
          <w:sz w:val="18"/>
        </w:rPr>
        <w:t xml:space="preserve">Check the box when you’re done. </w:t>
      </w:r>
    </w:p>
    <w:p w14:paraId="33AC8320" w14:textId="67E0F677" w:rsidR="00925C30" w:rsidRDefault="00925C30" w:rsidP="00925C30">
      <w:pPr>
        <w:rPr>
          <w:rFonts w:ascii="Minion Pro Bold Cond" w:eastAsia="ＭＳ ゴシック" w:hAnsi="Minion Pro Bold Cond" w:cs="Minion Pro Bold Cond"/>
          <w:color w:val="000000"/>
        </w:rPr>
      </w:pPr>
      <w:r w:rsidRPr="004A0B5F">
        <w:rPr>
          <w:rFonts w:ascii="Minion Pro Bold Cond" w:eastAsia="ＭＳ ゴシック" w:hAnsi="Minion Pro Bold Cond" w:cs="Minion Pro Bold Cond"/>
          <w:color w:val="000000"/>
        </w:rPr>
        <w:t>☐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56"/>
        <w:gridCol w:w="2092"/>
      </w:tblGrid>
      <w:tr w:rsidR="002B5ABB" w14:paraId="4F88C062" w14:textId="77777777" w:rsidTr="002B5ABB">
        <w:tc>
          <w:tcPr>
            <w:tcW w:w="3056" w:type="dxa"/>
          </w:tcPr>
          <w:p w14:paraId="3E7C6B6C" w14:textId="385564B5" w:rsidR="002B5ABB" w:rsidRDefault="002B5ABB" w:rsidP="002B5ABB">
            <w:pPr>
              <w:rPr>
                <w:rFonts w:ascii="Minion Pro Bold Cond" w:eastAsia="ＭＳ ゴシック" w:hAnsi="Minion Pro Bold Cond" w:cs="Minion Pro Bold Cond"/>
                <w:color w:val="000000"/>
              </w:rPr>
            </w:pPr>
            <w:r>
              <w:rPr>
                <w:rFonts w:ascii="Helvetica" w:hAnsi="Helvetica" w:cs="Helvetica"/>
                <w:noProof/>
              </w:rPr>
              <w:drawing>
                <wp:inline distT="0" distB="0" distL="0" distR="0" wp14:anchorId="3F055310" wp14:editId="4A506873">
                  <wp:extent cx="1791745" cy="2033031"/>
                  <wp:effectExtent l="0" t="0" r="12065" b="0"/>
                  <wp:docPr id="76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1745" cy="20330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2" w:type="dxa"/>
          </w:tcPr>
          <w:p w14:paraId="265BC7A1" w14:textId="77777777" w:rsidR="002B5ABB" w:rsidRDefault="002B5ABB" w:rsidP="002B5ABB">
            <w:pPr>
              <w:rPr>
                <w:sz w:val="20"/>
              </w:rPr>
            </w:pPr>
            <w:r>
              <w:rPr>
                <w:sz w:val="20"/>
              </w:rPr>
              <w:t>Create a key to the diagram.</w:t>
            </w:r>
          </w:p>
          <w:p w14:paraId="2A06427B" w14:textId="77777777" w:rsidR="002B5ABB" w:rsidRDefault="002B5ABB" w:rsidP="002B5ABB">
            <w:pPr>
              <w:spacing w:line="360" w:lineRule="auto"/>
              <w:rPr>
                <w:sz w:val="20"/>
              </w:rPr>
            </w:pPr>
            <w:r>
              <w:rPr>
                <w:sz w:val="20"/>
              </w:rPr>
              <w:t xml:space="preserve">1. </w:t>
            </w:r>
          </w:p>
          <w:p w14:paraId="4D313E1A" w14:textId="77777777" w:rsidR="002B5ABB" w:rsidRDefault="002B5ABB" w:rsidP="002B5ABB">
            <w:pPr>
              <w:spacing w:line="360" w:lineRule="auto"/>
              <w:rPr>
                <w:sz w:val="20"/>
              </w:rPr>
            </w:pPr>
            <w:r>
              <w:rPr>
                <w:sz w:val="20"/>
              </w:rPr>
              <w:t xml:space="preserve">2. </w:t>
            </w:r>
          </w:p>
          <w:p w14:paraId="752847FB" w14:textId="77777777" w:rsidR="002B5ABB" w:rsidRDefault="002B5ABB" w:rsidP="002B5ABB">
            <w:pPr>
              <w:spacing w:line="360" w:lineRule="auto"/>
              <w:rPr>
                <w:sz w:val="20"/>
              </w:rPr>
            </w:pPr>
            <w:r>
              <w:rPr>
                <w:sz w:val="20"/>
              </w:rPr>
              <w:t xml:space="preserve">3. </w:t>
            </w:r>
          </w:p>
          <w:p w14:paraId="255E4E8A" w14:textId="77777777" w:rsidR="002B5ABB" w:rsidRDefault="002B5ABB" w:rsidP="002B5ABB">
            <w:pPr>
              <w:spacing w:line="360" w:lineRule="auto"/>
              <w:rPr>
                <w:sz w:val="20"/>
              </w:rPr>
            </w:pPr>
            <w:r>
              <w:rPr>
                <w:sz w:val="20"/>
              </w:rPr>
              <w:t>4.</w:t>
            </w:r>
          </w:p>
          <w:p w14:paraId="537BCD88" w14:textId="2DF7BC68" w:rsidR="002B5ABB" w:rsidRDefault="002B5ABB" w:rsidP="002B5ABB">
            <w:pPr>
              <w:spacing w:line="360" w:lineRule="auto"/>
              <w:rPr>
                <w:rFonts w:ascii="Minion Pro Bold Cond" w:eastAsia="ＭＳ ゴシック" w:hAnsi="Minion Pro Bold Cond" w:cs="Minion Pro Bold Cond"/>
                <w:color w:val="000000"/>
              </w:rPr>
            </w:pPr>
            <w:r>
              <w:rPr>
                <w:sz w:val="20"/>
              </w:rPr>
              <w:t>5.</w:t>
            </w:r>
          </w:p>
        </w:tc>
      </w:tr>
    </w:tbl>
    <w:p w14:paraId="5D75170E" w14:textId="42B5E83C" w:rsidR="002B5ABB" w:rsidRDefault="002B5ABB" w:rsidP="002B5ABB">
      <w:pPr>
        <w:rPr>
          <w:sz w:val="20"/>
        </w:rPr>
      </w:pPr>
      <w:r>
        <w:rPr>
          <w:sz w:val="20"/>
        </w:rPr>
        <w:t xml:space="preserve">Write a few sentences connecting this diagram to the overall “Fight or Flight” response. </w:t>
      </w:r>
    </w:p>
    <w:p w14:paraId="72532043" w14:textId="77777777" w:rsidR="00015290" w:rsidRDefault="00015290" w:rsidP="002B5ABB">
      <w:pPr>
        <w:rPr>
          <w:sz w:val="20"/>
        </w:rPr>
      </w:pPr>
    </w:p>
    <w:p w14:paraId="7A098FF0" w14:textId="77777777" w:rsidR="00015290" w:rsidRDefault="00015290" w:rsidP="002B5ABB">
      <w:pPr>
        <w:rPr>
          <w:sz w:val="20"/>
        </w:rPr>
      </w:pPr>
    </w:p>
    <w:p w14:paraId="5BE3F614" w14:textId="77777777" w:rsidR="00015290" w:rsidRDefault="00015290" w:rsidP="002B5ABB">
      <w:pPr>
        <w:rPr>
          <w:sz w:val="20"/>
        </w:rPr>
      </w:pPr>
    </w:p>
    <w:p w14:paraId="53643BE6" w14:textId="77777777" w:rsidR="00015290" w:rsidRDefault="00015290" w:rsidP="002B5ABB">
      <w:pPr>
        <w:rPr>
          <w:sz w:val="20"/>
        </w:rPr>
      </w:pPr>
    </w:p>
    <w:p w14:paraId="475AD034" w14:textId="77777777" w:rsidR="00015290" w:rsidRDefault="00015290" w:rsidP="002B5ABB">
      <w:pPr>
        <w:rPr>
          <w:sz w:val="20"/>
        </w:rPr>
      </w:pPr>
    </w:p>
    <w:p w14:paraId="3C5C196F" w14:textId="48246A9C" w:rsidR="002B5ABB" w:rsidRDefault="002B5ABB" w:rsidP="002B5ABB">
      <w:pPr>
        <w:rPr>
          <w:sz w:val="18"/>
        </w:rPr>
      </w:pPr>
      <w:r>
        <w:rPr>
          <w:sz w:val="18"/>
        </w:rPr>
        <w:t xml:space="preserve">2. Read </w:t>
      </w:r>
      <w:r w:rsidR="00A873A7">
        <w:rPr>
          <w:sz w:val="18"/>
        </w:rPr>
        <w:t>“Cell Signaling: An O</w:t>
      </w:r>
      <w:r>
        <w:rPr>
          <w:sz w:val="18"/>
        </w:rPr>
        <w:t>verview</w:t>
      </w:r>
      <w:r w:rsidR="00A873A7">
        <w:rPr>
          <w:sz w:val="18"/>
        </w:rPr>
        <w:t>.”</w:t>
      </w:r>
      <w:r>
        <w:rPr>
          <w:sz w:val="18"/>
        </w:rPr>
        <w:t xml:space="preserve"> </w:t>
      </w:r>
    </w:p>
    <w:p w14:paraId="7652663A" w14:textId="6CFF240F" w:rsidR="002B5ABB" w:rsidRDefault="002B5ABB" w:rsidP="002B5ABB">
      <w:pPr>
        <w:rPr>
          <w:sz w:val="18"/>
        </w:rPr>
      </w:pPr>
      <w:r w:rsidRPr="004A0B5F">
        <w:rPr>
          <w:rFonts w:ascii="Minion Pro Bold Cond" w:eastAsia="ＭＳ ゴシック" w:hAnsi="Minion Pro Bold Cond" w:cs="Minion Pro Bold Cond"/>
          <w:color w:val="000000"/>
        </w:rPr>
        <w:t>☐</w:t>
      </w:r>
      <w:r>
        <w:rPr>
          <w:rFonts w:ascii="Minion Pro Bold Cond" w:eastAsia="ＭＳ ゴシック" w:hAnsi="Minion Pro Bold Cond" w:cs="Minion Pro Bold Cond"/>
          <w:color w:val="000000"/>
        </w:rPr>
        <w:br/>
      </w:r>
      <w:r>
        <w:rPr>
          <w:sz w:val="18"/>
        </w:rPr>
        <w:t xml:space="preserve">3. Take the “Introduction to Cell Signaling and Epinephrine Action” Quiz. </w:t>
      </w:r>
    </w:p>
    <w:p w14:paraId="2A365099" w14:textId="78A6BB77" w:rsidR="002B5ABB" w:rsidRDefault="002B5ABB" w:rsidP="002B5ABB">
      <w:pPr>
        <w:rPr>
          <w:rFonts w:ascii="Minion Pro Bold Cond" w:eastAsia="ＭＳ ゴシック" w:hAnsi="Minion Pro Bold Cond" w:cs="Minion Pro Bold Cond"/>
          <w:color w:val="000000"/>
        </w:rPr>
      </w:pPr>
      <w:r w:rsidRPr="004A0B5F">
        <w:rPr>
          <w:rFonts w:ascii="Minion Pro Bold Cond" w:eastAsia="ＭＳ ゴシック" w:hAnsi="Minion Pro Bold Cond" w:cs="Minion Pro Bold Cond"/>
          <w:color w:val="000000"/>
        </w:rPr>
        <w:t>☐</w:t>
      </w:r>
    </w:p>
    <w:p w14:paraId="4FC6634C" w14:textId="381ACA39" w:rsidR="002B5ABB" w:rsidRDefault="002B5ABB" w:rsidP="002B5ABB">
      <w:pPr>
        <w:rPr>
          <w:sz w:val="18"/>
        </w:rPr>
      </w:pPr>
      <w:r>
        <w:rPr>
          <w:sz w:val="18"/>
        </w:rPr>
        <w:t xml:space="preserve">SUMMARIZE. Create a key to the diagram below. 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828"/>
        <w:gridCol w:w="3060"/>
        <w:gridCol w:w="1350"/>
      </w:tblGrid>
      <w:tr w:rsidR="00A873A7" w14:paraId="66FB7C64" w14:textId="77777777" w:rsidTr="00A873A7">
        <w:trPr>
          <w:trHeight w:val="287"/>
        </w:trPr>
        <w:tc>
          <w:tcPr>
            <w:tcW w:w="3888" w:type="dxa"/>
            <w:gridSpan w:val="2"/>
            <w:vMerge w:val="restart"/>
          </w:tcPr>
          <w:p w14:paraId="2BC59360" w14:textId="0FC694A2" w:rsidR="00A873A7" w:rsidRDefault="00A873A7" w:rsidP="002B5ABB">
            <w:pPr>
              <w:rPr>
                <w:sz w:val="18"/>
              </w:rPr>
            </w:pPr>
            <w:r w:rsidRPr="00A873A7">
              <w:rPr>
                <w:noProof/>
                <w:sz w:val="18"/>
              </w:rPr>
              <w:drawing>
                <wp:inline distT="0" distB="0" distL="0" distR="0" wp14:anchorId="5040C9B7" wp14:editId="32BCFDD3">
                  <wp:extent cx="2363245" cy="942635"/>
                  <wp:effectExtent l="0" t="0" r="0" b="0"/>
                  <wp:docPr id="766" name="Picture 766" descr="glennSSD:GlennBook_data_6-17-11:Glenn:artist:sciencemusicvideos:www.sciencemusicvideos.com:Tutorial image files:module 11_cell communication:05a_overview of cell signaling, numbered, campbel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glennSSD:GlennBook_data_6-17-11:Glenn:artist:sciencemusicvideos:www.sciencemusicvideos.com:Tutorial image files:module 11_cell communication:05a_overview of cell signaling, numbered, campbell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206" b="3590"/>
                          <a:stretch/>
                        </pic:blipFill>
                        <pic:spPr bwMode="auto">
                          <a:xfrm>
                            <a:off x="0" y="0"/>
                            <a:ext cx="2367693" cy="9444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0" w:type="dxa"/>
          </w:tcPr>
          <w:p w14:paraId="62E1928C" w14:textId="77777777" w:rsidR="00A873A7" w:rsidRDefault="00A873A7" w:rsidP="002B5ABB">
            <w:pPr>
              <w:rPr>
                <w:sz w:val="18"/>
              </w:rPr>
            </w:pPr>
            <w:r>
              <w:rPr>
                <w:sz w:val="18"/>
              </w:rPr>
              <w:t xml:space="preserve">a. </w:t>
            </w:r>
          </w:p>
          <w:p w14:paraId="55B39F84" w14:textId="5CB7ACA1" w:rsidR="00A873A7" w:rsidRDefault="00A873A7" w:rsidP="002B5ABB">
            <w:pPr>
              <w:rPr>
                <w:sz w:val="18"/>
              </w:rPr>
            </w:pPr>
          </w:p>
        </w:tc>
      </w:tr>
      <w:tr w:rsidR="00A873A7" w14:paraId="6C3E728F" w14:textId="77777777" w:rsidTr="00A873A7">
        <w:trPr>
          <w:trHeight w:val="286"/>
        </w:trPr>
        <w:tc>
          <w:tcPr>
            <w:tcW w:w="3888" w:type="dxa"/>
            <w:gridSpan w:val="2"/>
            <w:vMerge/>
          </w:tcPr>
          <w:p w14:paraId="3EB97654" w14:textId="77777777" w:rsidR="00A873A7" w:rsidRPr="00A873A7" w:rsidRDefault="00A873A7" w:rsidP="002B5ABB">
            <w:pPr>
              <w:rPr>
                <w:sz w:val="18"/>
              </w:rPr>
            </w:pPr>
          </w:p>
        </w:tc>
        <w:tc>
          <w:tcPr>
            <w:tcW w:w="1350" w:type="dxa"/>
          </w:tcPr>
          <w:p w14:paraId="0D6673A2" w14:textId="77777777" w:rsidR="00A873A7" w:rsidRDefault="00A873A7" w:rsidP="002B5ABB">
            <w:pPr>
              <w:rPr>
                <w:sz w:val="18"/>
              </w:rPr>
            </w:pPr>
            <w:r>
              <w:rPr>
                <w:sz w:val="18"/>
              </w:rPr>
              <w:t>b.</w:t>
            </w:r>
          </w:p>
          <w:p w14:paraId="6BFD3746" w14:textId="77777777" w:rsidR="00A873A7" w:rsidRDefault="00A873A7" w:rsidP="002B5ABB">
            <w:pPr>
              <w:rPr>
                <w:sz w:val="18"/>
              </w:rPr>
            </w:pPr>
          </w:p>
        </w:tc>
      </w:tr>
      <w:tr w:rsidR="00A873A7" w14:paraId="189479FF" w14:textId="77777777" w:rsidTr="00A873A7">
        <w:trPr>
          <w:trHeight w:val="286"/>
        </w:trPr>
        <w:tc>
          <w:tcPr>
            <w:tcW w:w="3888" w:type="dxa"/>
            <w:gridSpan w:val="2"/>
            <w:vMerge/>
          </w:tcPr>
          <w:p w14:paraId="32BDDB26" w14:textId="2E6ECAD8" w:rsidR="00A873A7" w:rsidRPr="00A873A7" w:rsidRDefault="00A873A7" w:rsidP="002B5ABB">
            <w:pPr>
              <w:rPr>
                <w:sz w:val="18"/>
              </w:rPr>
            </w:pPr>
          </w:p>
        </w:tc>
        <w:tc>
          <w:tcPr>
            <w:tcW w:w="1350" w:type="dxa"/>
          </w:tcPr>
          <w:p w14:paraId="388D1CBE" w14:textId="6B6894C3" w:rsidR="00A873A7" w:rsidRDefault="00A873A7" w:rsidP="002B5ABB">
            <w:pPr>
              <w:rPr>
                <w:sz w:val="18"/>
              </w:rPr>
            </w:pPr>
            <w:r>
              <w:rPr>
                <w:sz w:val="18"/>
              </w:rPr>
              <w:t xml:space="preserve">c. </w:t>
            </w:r>
          </w:p>
        </w:tc>
      </w:tr>
      <w:tr w:rsidR="00A873A7" w14:paraId="15B0822A" w14:textId="77777777" w:rsidTr="00A873A7">
        <w:tc>
          <w:tcPr>
            <w:tcW w:w="828" w:type="dxa"/>
          </w:tcPr>
          <w:p w14:paraId="317F9744" w14:textId="286DB3E2" w:rsidR="00A873A7" w:rsidRDefault="00A873A7" w:rsidP="009D7CDE">
            <w:pPr>
              <w:rPr>
                <w:sz w:val="18"/>
              </w:rPr>
            </w:pPr>
            <w:r>
              <w:rPr>
                <w:sz w:val="18"/>
              </w:rPr>
              <w:t>I</w:t>
            </w:r>
          </w:p>
        </w:tc>
        <w:tc>
          <w:tcPr>
            <w:tcW w:w="4410" w:type="dxa"/>
            <w:gridSpan w:val="2"/>
          </w:tcPr>
          <w:p w14:paraId="06DADF2D" w14:textId="77777777" w:rsidR="00A873A7" w:rsidRPr="00A873A7" w:rsidRDefault="00A873A7" w:rsidP="009D7CDE">
            <w:pPr>
              <w:rPr>
                <w:sz w:val="22"/>
              </w:rPr>
            </w:pPr>
          </w:p>
        </w:tc>
      </w:tr>
      <w:tr w:rsidR="00A873A7" w14:paraId="16DD1FD1" w14:textId="77777777" w:rsidTr="00A873A7">
        <w:tc>
          <w:tcPr>
            <w:tcW w:w="828" w:type="dxa"/>
          </w:tcPr>
          <w:p w14:paraId="2F7E3D4E" w14:textId="139AC098" w:rsidR="00A873A7" w:rsidRDefault="00A873A7" w:rsidP="009D7CDE">
            <w:pPr>
              <w:rPr>
                <w:sz w:val="18"/>
              </w:rPr>
            </w:pPr>
            <w:r>
              <w:rPr>
                <w:sz w:val="18"/>
              </w:rPr>
              <w:t>II</w:t>
            </w:r>
          </w:p>
        </w:tc>
        <w:tc>
          <w:tcPr>
            <w:tcW w:w="4410" w:type="dxa"/>
            <w:gridSpan w:val="2"/>
          </w:tcPr>
          <w:p w14:paraId="1902AE15" w14:textId="77777777" w:rsidR="00A873A7" w:rsidRPr="00A873A7" w:rsidRDefault="00A873A7" w:rsidP="009D7CDE">
            <w:pPr>
              <w:rPr>
                <w:sz w:val="22"/>
              </w:rPr>
            </w:pPr>
          </w:p>
        </w:tc>
      </w:tr>
      <w:tr w:rsidR="00A873A7" w14:paraId="13067C59" w14:textId="77777777" w:rsidTr="00A873A7">
        <w:tc>
          <w:tcPr>
            <w:tcW w:w="828" w:type="dxa"/>
          </w:tcPr>
          <w:p w14:paraId="3C1A53A4" w14:textId="32DB3261" w:rsidR="00A873A7" w:rsidRDefault="00A873A7" w:rsidP="009D7CDE">
            <w:pPr>
              <w:rPr>
                <w:sz w:val="18"/>
              </w:rPr>
            </w:pPr>
            <w:r>
              <w:rPr>
                <w:sz w:val="18"/>
              </w:rPr>
              <w:t>III</w:t>
            </w:r>
          </w:p>
        </w:tc>
        <w:tc>
          <w:tcPr>
            <w:tcW w:w="4410" w:type="dxa"/>
            <w:gridSpan w:val="2"/>
          </w:tcPr>
          <w:p w14:paraId="590795B1" w14:textId="77777777" w:rsidR="00A873A7" w:rsidRPr="00A873A7" w:rsidRDefault="00A873A7" w:rsidP="009D7CDE">
            <w:pPr>
              <w:rPr>
                <w:sz w:val="22"/>
              </w:rPr>
            </w:pPr>
          </w:p>
        </w:tc>
      </w:tr>
      <w:tr w:rsidR="00A873A7" w14:paraId="17C9D467" w14:textId="77777777" w:rsidTr="00A873A7">
        <w:tc>
          <w:tcPr>
            <w:tcW w:w="828" w:type="dxa"/>
          </w:tcPr>
          <w:p w14:paraId="7ADD1C06" w14:textId="1E287EB2" w:rsidR="00A873A7" w:rsidRDefault="00A873A7" w:rsidP="009D7CDE">
            <w:pPr>
              <w:rPr>
                <w:sz w:val="18"/>
              </w:rPr>
            </w:pPr>
            <w:r>
              <w:rPr>
                <w:sz w:val="18"/>
              </w:rPr>
              <w:t>1.</w:t>
            </w:r>
          </w:p>
        </w:tc>
        <w:tc>
          <w:tcPr>
            <w:tcW w:w="4410" w:type="dxa"/>
            <w:gridSpan w:val="2"/>
          </w:tcPr>
          <w:p w14:paraId="0F890D24" w14:textId="77777777" w:rsidR="00A873A7" w:rsidRPr="00A873A7" w:rsidRDefault="00A873A7" w:rsidP="009D7CDE">
            <w:pPr>
              <w:rPr>
                <w:sz w:val="22"/>
              </w:rPr>
            </w:pPr>
          </w:p>
        </w:tc>
      </w:tr>
      <w:tr w:rsidR="00A873A7" w14:paraId="56332B14" w14:textId="77777777" w:rsidTr="00A873A7">
        <w:tc>
          <w:tcPr>
            <w:tcW w:w="828" w:type="dxa"/>
          </w:tcPr>
          <w:p w14:paraId="34E64158" w14:textId="129122C5" w:rsidR="00A873A7" w:rsidRDefault="00A873A7" w:rsidP="009D7CDE">
            <w:pPr>
              <w:rPr>
                <w:sz w:val="18"/>
              </w:rPr>
            </w:pPr>
            <w:r>
              <w:rPr>
                <w:sz w:val="18"/>
              </w:rPr>
              <w:t>2.</w:t>
            </w:r>
          </w:p>
        </w:tc>
        <w:tc>
          <w:tcPr>
            <w:tcW w:w="4410" w:type="dxa"/>
            <w:gridSpan w:val="2"/>
          </w:tcPr>
          <w:p w14:paraId="0065A337" w14:textId="77777777" w:rsidR="00A873A7" w:rsidRPr="00A873A7" w:rsidRDefault="00A873A7" w:rsidP="009D7CDE">
            <w:pPr>
              <w:rPr>
                <w:sz w:val="22"/>
              </w:rPr>
            </w:pPr>
          </w:p>
        </w:tc>
      </w:tr>
      <w:tr w:rsidR="00A873A7" w14:paraId="46CE4C27" w14:textId="77777777" w:rsidTr="00A873A7">
        <w:tc>
          <w:tcPr>
            <w:tcW w:w="828" w:type="dxa"/>
          </w:tcPr>
          <w:p w14:paraId="04087DA8" w14:textId="16D3C824" w:rsidR="00A873A7" w:rsidRDefault="00A873A7" w:rsidP="009D7CDE">
            <w:pPr>
              <w:rPr>
                <w:sz w:val="18"/>
              </w:rPr>
            </w:pPr>
            <w:r>
              <w:rPr>
                <w:sz w:val="18"/>
              </w:rPr>
              <w:t>3a-3c.</w:t>
            </w:r>
          </w:p>
        </w:tc>
        <w:tc>
          <w:tcPr>
            <w:tcW w:w="4410" w:type="dxa"/>
            <w:gridSpan w:val="2"/>
          </w:tcPr>
          <w:p w14:paraId="54C93A4C" w14:textId="77777777" w:rsidR="00A873A7" w:rsidRPr="00A873A7" w:rsidRDefault="00A873A7" w:rsidP="009D7CDE">
            <w:pPr>
              <w:rPr>
                <w:sz w:val="22"/>
              </w:rPr>
            </w:pPr>
          </w:p>
        </w:tc>
      </w:tr>
      <w:tr w:rsidR="00A873A7" w14:paraId="490B3ACF" w14:textId="77777777" w:rsidTr="00A873A7">
        <w:tc>
          <w:tcPr>
            <w:tcW w:w="828" w:type="dxa"/>
          </w:tcPr>
          <w:p w14:paraId="3B67127C" w14:textId="4EDC04D2" w:rsidR="00A873A7" w:rsidRDefault="00A873A7" w:rsidP="009D7CDE">
            <w:pPr>
              <w:rPr>
                <w:sz w:val="18"/>
              </w:rPr>
            </w:pPr>
            <w:r>
              <w:rPr>
                <w:sz w:val="18"/>
              </w:rPr>
              <w:t>4.</w:t>
            </w:r>
          </w:p>
        </w:tc>
        <w:tc>
          <w:tcPr>
            <w:tcW w:w="4410" w:type="dxa"/>
            <w:gridSpan w:val="2"/>
          </w:tcPr>
          <w:p w14:paraId="7C3CF18A" w14:textId="77777777" w:rsidR="00A873A7" w:rsidRPr="00A873A7" w:rsidRDefault="00A873A7" w:rsidP="009D7CDE">
            <w:pPr>
              <w:rPr>
                <w:sz w:val="22"/>
              </w:rPr>
            </w:pPr>
          </w:p>
        </w:tc>
      </w:tr>
    </w:tbl>
    <w:p w14:paraId="2E12717C" w14:textId="77777777" w:rsidR="00D15764" w:rsidRDefault="00D15764" w:rsidP="009D7CDE">
      <w:pPr>
        <w:rPr>
          <w:sz w:val="18"/>
        </w:rPr>
      </w:pPr>
    </w:p>
    <w:p w14:paraId="083C623F" w14:textId="289C32A1" w:rsidR="002B5ABB" w:rsidRDefault="0053119E" w:rsidP="002B5ABB">
      <w:pPr>
        <w:rPr>
          <w:sz w:val="18"/>
        </w:rPr>
      </w:pPr>
      <w:r>
        <w:rPr>
          <w:sz w:val="18"/>
        </w:rPr>
        <w:br w:type="column"/>
      </w:r>
      <w:r w:rsidR="002B5ABB">
        <w:rPr>
          <w:sz w:val="18"/>
        </w:rPr>
        <w:t xml:space="preserve">APPLY: </w:t>
      </w:r>
      <w:r>
        <w:rPr>
          <w:sz w:val="18"/>
        </w:rPr>
        <w:t>R</w:t>
      </w:r>
      <w:r w:rsidR="002B5ABB">
        <w:rPr>
          <w:sz w:val="18"/>
        </w:rPr>
        <w:t xml:space="preserve">eferring to the </w:t>
      </w:r>
      <w:r w:rsidR="009B1B99">
        <w:rPr>
          <w:sz w:val="18"/>
        </w:rPr>
        <w:t>previous diagram</w:t>
      </w:r>
      <w:r w:rsidR="00C45C5D">
        <w:rPr>
          <w:sz w:val="18"/>
        </w:rPr>
        <w:t xml:space="preserve"> (bottom of the previous column)</w:t>
      </w:r>
      <w:r w:rsidR="002B5ABB">
        <w:rPr>
          <w:sz w:val="18"/>
        </w:rPr>
        <w:t xml:space="preserve">, explain what would be happening in terms of epinephrine, liver cells, and conversion of glycogen to glucose. </w:t>
      </w:r>
    </w:p>
    <w:p w14:paraId="636C3C89" w14:textId="77777777" w:rsidR="002B5ABB" w:rsidRDefault="002B5ABB" w:rsidP="002B5ABB">
      <w:pPr>
        <w:rPr>
          <w:rFonts w:ascii="Minion Pro Bold Cond" w:eastAsia="ＭＳ ゴシック" w:hAnsi="Minion Pro Bold Cond" w:cs="Minion Pro Bold Cond"/>
          <w:color w:val="000000"/>
        </w:rPr>
      </w:pPr>
    </w:p>
    <w:p w14:paraId="4A5B40B7" w14:textId="77777777" w:rsidR="002B5ABB" w:rsidRDefault="002B5ABB" w:rsidP="002B5ABB">
      <w:pPr>
        <w:rPr>
          <w:rFonts w:ascii="Minion Pro Bold Cond" w:eastAsia="ＭＳ ゴシック" w:hAnsi="Minion Pro Bold Cond" w:cs="Minion Pro Bold Cond"/>
          <w:color w:val="000000"/>
        </w:rPr>
      </w:pPr>
    </w:p>
    <w:p w14:paraId="29CE8A5E" w14:textId="77777777" w:rsidR="002B5ABB" w:rsidRDefault="002B5ABB" w:rsidP="002B5ABB">
      <w:pPr>
        <w:rPr>
          <w:rFonts w:ascii="Minion Pro Bold Cond" w:eastAsia="ＭＳ ゴシック" w:hAnsi="Minion Pro Bold Cond" w:cs="Minion Pro Bold Cond"/>
          <w:color w:val="000000"/>
        </w:rPr>
      </w:pPr>
    </w:p>
    <w:p w14:paraId="739F0279" w14:textId="77777777" w:rsidR="002B5ABB" w:rsidRDefault="002B5ABB" w:rsidP="002B5ABB">
      <w:pPr>
        <w:rPr>
          <w:rFonts w:ascii="Minion Pro Bold Cond" w:eastAsia="ＭＳ ゴシック" w:hAnsi="Minion Pro Bold Cond" w:cs="Minion Pro Bold Cond"/>
          <w:color w:val="000000"/>
        </w:rPr>
      </w:pPr>
    </w:p>
    <w:p w14:paraId="7A32AC2E" w14:textId="77777777" w:rsidR="00C45C5D" w:rsidRDefault="00C45C5D" w:rsidP="002B5ABB">
      <w:pPr>
        <w:rPr>
          <w:rFonts w:ascii="Minion Pro Bold Cond" w:eastAsia="ＭＳ ゴシック" w:hAnsi="Minion Pro Bold Cond" w:cs="Minion Pro Bold Cond"/>
          <w:color w:val="000000"/>
        </w:rPr>
      </w:pPr>
    </w:p>
    <w:p w14:paraId="362EE35A" w14:textId="77777777" w:rsidR="002B5ABB" w:rsidRDefault="002B5ABB" w:rsidP="002B5ABB">
      <w:pPr>
        <w:rPr>
          <w:rFonts w:ascii="Minion Pro Bold Cond" w:eastAsia="ＭＳ ゴシック" w:hAnsi="Minion Pro Bold Cond" w:cs="Minion Pro Bold Cond"/>
          <w:color w:val="000000"/>
        </w:rPr>
      </w:pPr>
    </w:p>
    <w:p w14:paraId="3FD4D63A" w14:textId="77777777" w:rsidR="002B5ABB" w:rsidRDefault="002B5ABB" w:rsidP="002B5ABB">
      <w:pPr>
        <w:rPr>
          <w:rFonts w:ascii="Minion Pro Bold Cond" w:eastAsia="ＭＳ ゴシック" w:hAnsi="Minion Pro Bold Cond" w:cs="Minion Pro Bold Cond"/>
          <w:color w:val="000000"/>
        </w:rPr>
      </w:pPr>
    </w:p>
    <w:p w14:paraId="08857D4A" w14:textId="77777777" w:rsidR="0097623A" w:rsidRDefault="0097623A" w:rsidP="002B5ABB">
      <w:pPr>
        <w:rPr>
          <w:rFonts w:ascii="Minion Pro Bold Cond" w:eastAsia="ＭＳ ゴシック" w:hAnsi="Minion Pro Bold Cond" w:cs="Minion Pro Bold Cond"/>
          <w:color w:val="000000"/>
        </w:rPr>
      </w:pPr>
    </w:p>
    <w:p w14:paraId="632B4370" w14:textId="77777777" w:rsidR="002B5ABB" w:rsidRDefault="002B5ABB" w:rsidP="002B5ABB">
      <w:pPr>
        <w:rPr>
          <w:rFonts w:ascii="Minion Pro Bold Cond" w:eastAsia="ＭＳ ゴシック" w:hAnsi="Minion Pro Bold Cond" w:cs="Minion Pro Bold Cond"/>
          <w:color w:val="000000"/>
        </w:rPr>
      </w:pPr>
    </w:p>
    <w:p w14:paraId="6F4BAFCA" w14:textId="3B859322" w:rsidR="002B5ABB" w:rsidRDefault="002B5ABB" w:rsidP="002B5ABB">
      <w:pPr>
        <w:rPr>
          <w:sz w:val="18"/>
        </w:rPr>
      </w:pPr>
      <w:r>
        <w:rPr>
          <w:sz w:val="18"/>
        </w:rPr>
        <w:t xml:space="preserve">Follow the link to </w:t>
      </w:r>
      <w:r w:rsidR="00B56AB2" w:rsidRPr="00B56AB2">
        <w:rPr>
          <w:sz w:val="18"/>
        </w:rPr>
        <w:t>“</w:t>
      </w:r>
      <w:r w:rsidRPr="00B56AB2">
        <w:rPr>
          <w:sz w:val="18"/>
        </w:rPr>
        <w:t>Reception</w:t>
      </w:r>
      <w:r w:rsidR="00B56AB2" w:rsidRPr="00B56AB2">
        <w:rPr>
          <w:sz w:val="18"/>
        </w:rPr>
        <w:t>, the Details.”</w:t>
      </w:r>
    </w:p>
    <w:p w14:paraId="399365FF" w14:textId="3FBB3D87" w:rsidR="002B5ABB" w:rsidRDefault="008050A0" w:rsidP="002B5ABB">
      <w:pPr>
        <w:rPr>
          <w:b/>
        </w:rPr>
      </w:pPr>
      <w:r>
        <w:rPr>
          <w:b/>
        </w:rPr>
        <w:t>3</w:t>
      </w:r>
      <w:r w:rsidR="002B5ABB" w:rsidRPr="002B5ABB">
        <w:rPr>
          <w:b/>
        </w:rPr>
        <w:t xml:space="preserve">: </w:t>
      </w:r>
      <w:r w:rsidR="002B5ABB">
        <w:rPr>
          <w:b/>
        </w:rPr>
        <w:t>Reception</w:t>
      </w:r>
    </w:p>
    <w:p w14:paraId="7EE0001E" w14:textId="6C97F06E" w:rsidR="002B5ABB" w:rsidRPr="002B5ABB" w:rsidRDefault="002B5ABB" w:rsidP="002B5ABB">
      <w:pPr>
        <w:rPr>
          <w:sz w:val="18"/>
        </w:rPr>
      </w:pPr>
      <w:r>
        <w:rPr>
          <w:sz w:val="18"/>
        </w:rPr>
        <w:t xml:space="preserve">1. Read the Introduction. Check the box when you’re done. </w:t>
      </w:r>
      <w:r w:rsidRPr="004A0B5F">
        <w:rPr>
          <w:rFonts w:ascii="Minion Pro Bold Cond" w:eastAsia="ＭＳ ゴシック" w:hAnsi="Minion Pro Bold Cond" w:cs="Minion Pro Bold Cond"/>
          <w:color w:val="000000"/>
        </w:rPr>
        <w:t>☐</w:t>
      </w:r>
    </w:p>
    <w:p w14:paraId="5276528E" w14:textId="3AAB7096" w:rsidR="002B5ABB" w:rsidRDefault="002B5ABB" w:rsidP="002B5ABB">
      <w:pPr>
        <w:rPr>
          <w:rFonts w:ascii="Minion Pro Bold Cond" w:eastAsia="ＭＳ ゴシック" w:hAnsi="Minion Pro Bold Cond" w:cs="Minion Pro Bold Cond"/>
          <w:color w:val="000000"/>
        </w:rPr>
      </w:pPr>
      <w:r>
        <w:rPr>
          <w:sz w:val="18"/>
        </w:rPr>
        <w:t xml:space="preserve">2. Read about “G-Protein Coupled Receptors.” </w:t>
      </w:r>
      <w:r w:rsidRPr="004A0B5F">
        <w:rPr>
          <w:rFonts w:ascii="Minion Pro Bold Cond" w:eastAsia="ＭＳ ゴシック" w:hAnsi="Minion Pro Bold Cond" w:cs="Minion Pro Bold Cond"/>
          <w:color w:val="000000"/>
        </w:rPr>
        <w:t>☐</w:t>
      </w:r>
    </w:p>
    <w:p w14:paraId="41C9620F" w14:textId="75635A15" w:rsidR="002B5ABB" w:rsidRPr="002B5ABB" w:rsidRDefault="002B5ABB" w:rsidP="002B5ABB">
      <w:pPr>
        <w:rPr>
          <w:rFonts w:ascii="Minion Pro Bold Cond" w:eastAsia="ＭＳ ゴシック" w:hAnsi="Minion Pro Bold Cond" w:cs="Minion Pro Bold Cond"/>
          <w:color w:val="000000"/>
        </w:rPr>
      </w:pPr>
      <w:r>
        <w:rPr>
          <w:sz w:val="18"/>
        </w:rPr>
        <w:t xml:space="preserve">3. Take the quiz, “Reception.” </w:t>
      </w:r>
      <w:r w:rsidRPr="004A0B5F">
        <w:rPr>
          <w:rFonts w:ascii="Minion Pro Bold Cond" w:eastAsia="ＭＳ ゴシック" w:hAnsi="Minion Pro Bold Cond" w:cs="Minion Pro Bold Cond"/>
          <w:color w:val="000000"/>
        </w:rPr>
        <w:t>☐</w:t>
      </w:r>
    </w:p>
    <w:p w14:paraId="60FE9986" w14:textId="6BD79A0A" w:rsidR="00D15764" w:rsidRDefault="002B5ABB" w:rsidP="009D7CDE">
      <w:pPr>
        <w:rPr>
          <w:sz w:val="18"/>
        </w:rPr>
      </w:pPr>
      <w:r>
        <w:rPr>
          <w:sz w:val="18"/>
        </w:rPr>
        <w:t xml:space="preserve">SUMMARIZE: write a description of what’s happening in I, II, III, and IV below. </w:t>
      </w:r>
      <w:r w:rsidR="0075173A">
        <w:rPr>
          <w:sz w:val="18"/>
        </w:rPr>
        <w:t xml:space="preserve">Write small. </w:t>
      </w:r>
    </w:p>
    <w:p w14:paraId="225499ED" w14:textId="2FA963CD" w:rsidR="00D15764" w:rsidRDefault="00CC7EE5" w:rsidP="00CC7EE5">
      <w:pPr>
        <w:jc w:val="center"/>
        <w:rPr>
          <w:sz w:val="18"/>
        </w:rPr>
      </w:pPr>
      <w:r>
        <w:rPr>
          <w:noProof/>
          <w:sz w:val="18"/>
        </w:rPr>
        <w:drawing>
          <wp:inline distT="0" distB="0" distL="0" distR="0" wp14:anchorId="27120151" wp14:editId="63031579">
            <wp:extent cx="3093290" cy="2025361"/>
            <wp:effectExtent l="0" t="0" r="5715" b="6985"/>
            <wp:docPr id="1" name="Picture 1" descr="glennSSD:GlennBook_data_6-17-11:Glenn:artist:sciencemusicvideos:www.sciencemusicvideos.com:Tutorial image files:module 11_cell communication:10_reception sequence (numbered, from campbell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lennSSD:GlennBook_data_6-17-11:Glenn:artist:sciencemusicvideos:www.sciencemusicvideos.com:Tutorial image files:module 11_cell communication:10_reception sequence (numbered, from campbell)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290" cy="2025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A1D052" w14:textId="77777777" w:rsidR="00D15764" w:rsidRDefault="00D15764" w:rsidP="009D7CDE">
      <w:pPr>
        <w:rPr>
          <w:sz w:val="18"/>
        </w:rPr>
      </w:pPr>
    </w:p>
    <w:p w14:paraId="34C1AE9C" w14:textId="77777777" w:rsidR="00D15764" w:rsidRDefault="00D15764" w:rsidP="009D7CDE">
      <w:pPr>
        <w:rPr>
          <w:sz w:val="18"/>
        </w:rPr>
      </w:pPr>
    </w:p>
    <w:p w14:paraId="055461D4" w14:textId="77777777" w:rsidR="00D15764" w:rsidRDefault="00D15764" w:rsidP="009D7CDE">
      <w:pPr>
        <w:rPr>
          <w:sz w:val="18"/>
        </w:rPr>
      </w:pPr>
    </w:p>
    <w:p w14:paraId="1139BC9D" w14:textId="77777777" w:rsidR="00D15764" w:rsidRDefault="00D15764" w:rsidP="009D7CDE">
      <w:pPr>
        <w:rPr>
          <w:sz w:val="18"/>
        </w:rPr>
      </w:pPr>
    </w:p>
    <w:p w14:paraId="6F058828" w14:textId="77777777" w:rsidR="00D15764" w:rsidRDefault="00D15764" w:rsidP="009D7CDE">
      <w:pPr>
        <w:rPr>
          <w:sz w:val="18"/>
        </w:rPr>
      </w:pPr>
    </w:p>
    <w:p w14:paraId="31DE0966" w14:textId="77777777" w:rsidR="00642625" w:rsidRDefault="00642625" w:rsidP="009D7CDE">
      <w:pPr>
        <w:rPr>
          <w:sz w:val="18"/>
        </w:rPr>
      </w:pPr>
    </w:p>
    <w:p w14:paraId="25BC065C" w14:textId="77777777" w:rsidR="00D44C8E" w:rsidRDefault="00D44C8E" w:rsidP="009D7CDE">
      <w:pPr>
        <w:rPr>
          <w:sz w:val="18"/>
        </w:rPr>
      </w:pPr>
    </w:p>
    <w:p w14:paraId="394CB53D" w14:textId="77777777" w:rsidR="00D44C8E" w:rsidRDefault="00D44C8E" w:rsidP="009D7CDE">
      <w:pPr>
        <w:rPr>
          <w:sz w:val="18"/>
        </w:rPr>
      </w:pPr>
    </w:p>
    <w:p w14:paraId="4ED1B961" w14:textId="77777777" w:rsidR="00D44C8E" w:rsidRDefault="00D44C8E" w:rsidP="009D7CDE">
      <w:pPr>
        <w:rPr>
          <w:sz w:val="18"/>
        </w:rPr>
      </w:pPr>
    </w:p>
    <w:p w14:paraId="5EC19E5F" w14:textId="77777777" w:rsidR="00D44C8E" w:rsidRDefault="00D44C8E" w:rsidP="009D7CDE">
      <w:pPr>
        <w:rPr>
          <w:sz w:val="18"/>
        </w:rPr>
      </w:pPr>
    </w:p>
    <w:p w14:paraId="44E57E13" w14:textId="77777777" w:rsidR="00D44C8E" w:rsidRDefault="00D44C8E" w:rsidP="009D7CDE">
      <w:pPr>
        <w:rPr>
          <w:sz w:val="18"/>
        </w:rPr>
      </w:pPr>
    </w:p>
    <w:p w14:paraId="085BA87D" w14:textId="77777777" w:rsidR="00CC7EE5" w:rsidRPr="00CC7EE5" w:rsidRDefault="00CC7EE5" w:rsidP="009D7CDE">
      <w:pPr>
        <w:rPr>
          <w:sz w:val="28"/>
        </w:rPr>
      </w:pPr>
    </w:p>
    <w:p w14:paraId="39FE8890" w14:textId="77777777" w:rsidR="00263E07" w:rsidRDefault="00263E07" w:rsidP="009D7CDE">
      <w:pPr>
        <w:rPr>
          <w:sz w:val="18"/>
        </w:rPr>
      </w:pPr>
    </w:p>
    <w:p w14:paraId="74C9DB78" w14:textId="77777777" w:rsidR="00263E07" w:rsidRDefault="00263E07" w:rsidP="009D7CDE">
      <w:pPr>
        <w:rPr>
          <w:sz w:val="18"/>
        </w:rPr>
      </w:pPr>
    </w:p>
    <w:p w14:paraId="7EF57EA7" w14:textId="77777777" w:rsidR="00263E07" w:rsidRDefault="00263E07" w:rsidP="009D7CDE">
      <w:pPr>
        <w:rPr>
          <w:sz w:val="18"/>
        </w:rPr>
      </w:pPr>
    </w:p>
    <w:p w14:paraId="2B08DACF" w14:textId="77777777" w:rsidR="00263E07" w:rsidRDefault="00263E07" w:rsidP="009D7CDE">
      <w:pPr>
        <w:rPr>
          <w:sz w:val="18"/>
        </w:rPr>
      </w:pPr>
    </w:p>
    <w:p w14:paraId="0DBF00B5" w14:textId="77777777" w:rsidR="00263E07" w:rsidRDefault="00263E07" w:rsidP="009D7CDE">
      <w:pPr>
        <w:rPr>
          <w:sz w:val="18"/>
        </w:rPr>
      </w:pPr>
    </w:p>
    <w:p w14:paraId="4C4B2506" w14:textId="055E3714" w:rsidR="00D44C8E" w:rsidRDefault="0097623A" w:rsidP="009D7CDE">
      <w:pPr>
        <w:rPr>
          <w:sz w:val="18"/>
        </w:rPr>
      </w:pPr>
      <w:r>
        <w:rPr>
          <w:sz w:val="18"/>
        </w:rPr>
        <w:t xml:space="preserve">Follow the link to </w:t>
      </w:r>
      <w:r w:rsidR="00263E07">
        <w:rPr>
          <w:sz w:val="18"/>
        </w:rPr>
        <w:t>“Signal Transduction.”</w:t>
      </w:r>
    </w:p>
    <w:p w14:paraId="522FADC7" w14:textId="06385416" w:rsidR="00D44C8E" w:rsidRPr="00D44C8E" w:rsidRDefault="0053119E" w:rsidP="009D7CDE">
      <w:pPr>
        <w:rPr>
          <w:b/>
        </w:rPr>
      </w:pPr>
      <w:r>
        <w:rPr>
          <w:b/>
        </w:rPr>
        <w:br w:type="column"/>
      </w:r>
      <w:r w:rsidR="008050A0">
        <w:rPr>
          <w:b/>
        </w:rPr>
        <w:t>4</w:t>
      </w:r>
      <w:r w:rsidR="00263E07">
        <w:rPr>
          <w:b/>
        </w:rPr>
        <w:t>.</w:t>
      </w:r>
      <w:r w:rsidR="00D44C8E" w:rsidRPr="002B5ABB">
        <w:rPr>
          <w:b/>
        </w:rPr>
        <w:t xml:space="preserve"> </w:t>
      </w:r>
      <w:r w:rsidR="00D44C8E">
        <w:rPr>
          <w:b/>
        </w:rPr>
        <w:t>Signal Transduction</w:t>
      </w:r>
    </w:p>
    <w:p w14:paraId="35FE052C" w14:textId="555AB9D0" w:rsidR="00D44C8E" w:rsidRDefault="00D44C8E" w:rsidP="00D44C8E">
      <w:pPr>
        <w:rPr>
          <w:rFonts w:ascii="Minion Pro Bold Cond" w:eastAsia="ＭＳ ゴシック" w:hAnsi="Minion Pro Bold Cond" w:cs="Minion Pro Bold Cond"/>
          <w:color w:val="000000"/>
        </w:rPr>
      </w:pPr>
      <w:r>
        <w:rPr>
          <w:sz w:val="18"/>
        </w:rPr>
        <w:t xml:space="preserve">1. Read “Introducing Cyclic AMP, the Second Messenger.” Check the box when you’re done. </w:t>
      </w:r>
      <w:r w:rsidRPr="004A0B5F">
        <w:rPr>
          <w:rFonts w:ascii="Minion Pro Bold Cond" w:eastAsia="ＭＳ ゴシック" w:hAnsi="Minion Pro Bold Cond" w:cs="Minion Pro Bold Cond"/>
          <w:color w:val="000000"/>
        </w:rPr>
        <w:t>☐</w:t>
      </w:r>
    </w:p>
    <w:p w14:paraId="0168CA04" w14:textId="5CA32A93" w:rsidR="00D44C8E" w:rsidRDefault="00D44C8E" w:rsidP="00D44C8E">
      <w:pPr>
        <w:rPr>
          <w:rFonts w:ascii="Minion Pro Bold Cond" w:eastAsia="ＭＳ ゴシック" w:hAnsi="Minion Pro Bold Cond" w:cs="Minion Pro Bold Cond"/>
          <w:color w:val="000000"/>
        </w:rPr>
      </w:pPr>
      <w:r>
        <w:rPr>
          <w:sz w:val="18"/>
        </w:rPr>
        <w:t xml:space="preserve">2. Take the “Signal Transduction” </w:t>
      </w:r>
      <w:r w:rsidR="00A42D99">
        <w:rPr>
          <w:sz w:val="18"/>
        </w:rPr>
        <w:t>Q</w:t>
      </w:r>
      <w:r>
        <w:rPr>
          <w:sz w:val="18"/>
        </w:rPr>
        <w:t>uiz.</w:t>
      </w:r>
      <w:r w:rsidRPr="004A0B5F">
        <w:rPr>
          <w:rFonts w:ascii="Minion Pro Bold Cond" w:eastAsia="ＭＳ ゴシック" w:hAnsi="Minion Pro Bold Cond" w:cs="Minion Pro Bold Cond"/>
          <w:color w:val="000000"/>
        </w:rPr>
        <w:t>☐</w:t>
      </w:r>
    </w:p>
    <w:p w14:paraId="05B77716" w14:textId="7AA53ED0" w:rsidR="00D44C8E" w:rsidRDefault="00A22537" w:rsidP="00D44C8E">
      <w:pPr>
        <w:rPr>
          <w:sz w:val="18"/>
        </w:rPr>
      </w:pPr>
      <w:r>
        <w:rPr>
          <w:noProof/>
          <w:sz w:val="18"/>
        </w:rPr>
        <w:drawing>
          <wp:anchor distT="0" distB="0" distL="114300" distR="114300" simplePos="0" relativeHeight="251659264" behindDoc="0" locked="0" layoutInCell="1" allowOverlap="1" wp14:anchorId="392E31BB" wp14:editId="46F5BA57">
            <wp:simplePos x="0" y="0"/>
            <wp:positionH relativeFrom="column">
              <wp:posOffset>1217295</wp:posOffset>
            </wp:positionH>
            <wp:positionV relativeFrom="paragraph">
              <wp:posOffset>43180</wp:posOffset>
            </wp:positionV>
            <wp:extent cx="1905635" cy="1743075"/>
            <wp:effectExtent l="0" t="0" r="0" b="9525"/>
            <wp:wrapTight wrapText="bothSides">
              <wp:wrapPolygon edited="0">
                <wp:start x="0" y="0"/>
                <wp:lineTo x="0" y="21403"/>
                <wp:lineTo x="21305" y="21403"/>
                <wp:lineTo x="21305" y="0"/>
                <wp:lineTo x="0" y="0"/>
              </wp:wrapPolygon>
            </wp:wrapTight>
            <wp:docPr id="769" name="Picture 769" descr="glennSSD:GlennBook_data_6-17-11:Glenn:artist:sciencemusicvideos:www.sciencemusicvideos.com:Tutorial image files:module 11_cell communication:B_transduction:01_cyclic AMP as a second messeng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lennSSD:GlennBook_data_6-17-11:Glenn:artist:sciencemusicvideos:www.sciencemusicvideos.com:Tutorial image files:module 11_cell communication:B_transduction:01_cyclic AMP as a second messenger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63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4C8E">
        <w:rPr>
          <w:sz w:val="18"/>
        </w:rPr>
        <w:t xml:space="preserve">SUMMARIZE: Using our example of epinephrine causing liver cells </w:t>
      </w:r>
      <w:r>
        <w:rPr>
          <w:sz w:val="18"/>
        </w:rPr>
        <w:t>to convert glycogen into glucose, explain what’s happening in this diagram:</w:t>
      </w:r>
    </w:p>
    <w:p w14:paraId="5BFA6D47" w14:textId="77777777" w:rsidR="00A22537" w:rsidRDefault="00A22537" w:rsidP="00D44C8E">
      <w:pPr>
        <w:rPr>
          <w:sz w:val="18"/>
        </w:rPr>
      </w:pPr>
    </w:p>
    <w:p w14:paraId="313F162F" w14:textId="77777777" w:rsidR="00A22537" w:rsidRDefault="00A22537" w:rsidP="00D44C8E">
      <w:pPr>
        <w:rPr>
          <w:sz w:val="18"/>
        </w:rPr>
      </w:pPr>
    </w:p>
    <w:p w14:paraId="5C42D74C" w14:textId="77777777" w:rsidR="00A22537" w:rsidRDefault="00A22537" w:rsidP="00D44C8E">
      <w:pPr>
        <w:rPr>
          <w:sz w:val="18"/>
        </w:rPr>
      </w:pPr>
    </w:p>
    <w:p w14:paraId="0B4A70BB" w14:textId="77777777" w:rsidR="00A22537" w:rsidRDefault="00A22537" w:rsidP="00D44C8E">
      <w:pPr>
        <w:rPr>
          <w:sz w:val="18"/>
        </w:rPr>
      </w:pPr>
    </w:p>
    <w:p w14:paraId="41D35B8C" w14:textId="77777777" w:rsidR="00A22537" w:rsidRDefault="00A22537" w:rsidP="00D44C8E">
      <w:pPr>
        <w:rPr>
          <w:sz w:val="18"/>
        </w:rPr>
      </w:pPr>
    </w:p>
    <w:p w14:paraId="646BEABD" w14:textId="77777777" w:rsidR="00A22537" w:rsidRDefault="00A22537" w:rsidP="00D44C8E">
      <w:pPr>
        <w:rPr>
          <w:sz w:val="18"/>
        </w:rPr>
      </w:pPr>
    </w:p>
    <w:p w14:paraId="1B194F8C" w14:textId="77777777" w:rsidR="00A22537" w:rsidRPr="002B5ABB" w:rsidRDefault="00A22537" w:rsidP="00D44C8E">
      <w:pPr>
        <w:rPr>
          <w:sz w:val="18"/>
        </w:rPr>
      </w:pPr>
    </w:p>
    <w:p w14:paraId="08F02FDC" w14:textId="5633CAEA" w:rsidR="00D44C8E" w:rsidRPr="002B5ABB" w:rsidRDefault="00D44C8E" w:rsidP="00D44C8E">
      <w:pPr>
        <w:rPr>
          <w:sz w:val="18"/>
        </w:rPr>
      </w:pPr>
    </w:p>
    <w:p w14:paraId="585452EC" w14:textId="77777777" w:rsidR="00D44C8E" w:rsidRDefault="00D44C8E" w:rsidP="009D7CDE">
      <w:pPr>
        <w:rPr>
          <w:sz w:val="18"/>
        </w:rPr>
      </w:pPr>
    </w:p>
    <w:p w14:paraId="7602C163" w14:textId="77777777" w:rsidR="00A22537" w:rsidRDefault="00A22537" w:rsidP="009D7CDE">
      <w:pPr>
        <w:rPr>
          <w:sz w:val="18"/>
        </w:rPr>
      </w:pPr>
    </w:p>
    <w:p w14:paraId="62C1DF16" w14:textId="77777777" w:rsidR="00A22537" w:rsidRDefault="00A22537" w:rsidP="009D7CDE">
      <w:pPr>
        <w:rPr>
          <w:sz w:val="18"/>
        </w:rPr>
      </w:pPr>
    </w:p>
    <w:p w14:paraId="44FB433F" w14:textId="77777777" w:rsidR="00A22537" w:rsidRDefault="00A22537" w:rsidP="009D7CDE">
      <w:pPr>
        <w:rPr>
          <w:sz w:val="18"/>
        </w:rPr>
      </w:pPr>
    </w:p>
    <w:p w14:paraId="764F96DC" w14:textId="77777777" w:rsidR="00A22537" w:rsidRDefault="00A22537" w:rsidP="009D7CDE">
      <w:pPr>
        <w:rPr>
          <w:sz w:val="18"/>
        </w:rPr>
      </w:pPr>
    </w:p>
    <w:p w14:paraId="5AA4DFD7" w14:textId="56E616F0" w:rsidR="00A22537" w:rsidRDefault="00A22537" w:rsidP="00A22537">
      <w:pPr>
        <w:rPr>
          <w:rFonts w:ascii="Minion Pro Bold Cond" w:eastAsia="ＭＳ ゴシック" w:hAnsi="Minion Pro Bold Cond" w:cs="Minion Pro Bold Cond"/>
          <w:color w:val="000000"/>
        </w:rPr>
      </w:pPr>
      <w:r>
        <w:rPr>
          <w:sz w:val="18"/>
        </w:rPr>
        <w:t xml:space="preserve">3. Read “Signal Transduction through Phosphorylation Cascades…” </w:t>
      </w:r>
      <w:r w:rsidRPr="004A0B5F">
        <w:rPr>
          <w:rFonts w:ascii="Minion Pro Bold Cond" w:eastAsia="ＭＳ ゴシック" w:hAnsi="Minion Pro Bold Cond" w:cs="Minion Pro Bold Cond"/>
          <w:color w:val="000000"/>
        </w:rPr>
        <w:t>☐</w:t>
      </w:r>
    </w:p>
    <w:p w14:paraId="1940B241" w14:textId="6EFC0DA7" w:rsidR="00A22537" w:rsidRDefault="00A22537" w:rsidP="00A22537">
      <w:pPr>
        <w:rPr>
          <w:rFonts w:ascii="Minion Pro Bold Cond" w:eastAsia="ＭＳ ゴシック" w:hAnsi="Minion Pro Bold Cond" w:cs="Minion Pro Bold Cond"/>
          <w:color w:val="000000"/>
        </w:rPr>
      </w:pPr>
      <w:r>
        <w:rPr>
          <w:sz w:val="18"/>
        </w:rPr>
        <w:t xml:space="preserve">4. Take the Quiz: “Kinases, Phosphorylation Cascades, and Signal Amplification” </w:t>
      </w:r>
      <w:r w:rsidRPr="004A0B5F">
        <w:rPr>
          <w:rFonts w:ascii="Minion Pro Bold Cond" w:eastAsia="ＭＳ ゴシック" w:hAnsi="Minion Pro Bold Cond" w:cs="Minion Pro Bold Cond"/>
          <w:color w:val="000000"/>
        </w:rPr>
        <w:t>☐</w:t>
      </w:r>
    </w:p>
    <w:p w14:paraId="1013F43B" w14:textId="3E71FBB8" w:rsidR="00A22537" w:rsidRDefault="00A22537" w:rsidP="00A22537">
      <w:pPr>
        <w:rPr>
          <w:rFonts w:ascii="Minion Pro Bold Cond" w:eastAsia="ＭＳ ゴシック" w:hAnsi="Minion Pro Bold Cond" w:cs="Minion Pro Bold Cond"/>
          <w:color w:val="000000"/>
        </w:rPr>
      </w:pPr>
      <w:r w:rsidRPr="00A42D99">
        <w:rPr>
          <w:b/>
          <w:sz w:val="18"/>
        </w:rPr>
        <w:t>EXPLAIN IT!</w:t>
      </w:r>
      <w:r>
        <w:rPr>
          <w:sz w:val="18"/>
        </w:rPr>
        <w:t xml:space="preserve"> What’s happening in the diagram below?</w:t>
      </w:r>
    </w:p>
    <w:p w14:paraId="56A4B5C1" w14:textId="23FE3259" w:rsidR="00A22537" w:rsidRDefault="00A22537" w:rsidP="00A22537">
      <w:pPr>
        <w:rPr>
          <w:rFonts w:ascii="Minion Pro Bold Cond" w:eastAsia="ＭＳ ゴシック" w:hAnsi="Minion Pro Bold Cond" w:cs="Minion Pro Bold Cond"/>
          <w:color w:val="000000"/>
        </w:rPr>
      </w:pPr>
      <w:r>
        <w:rPr>
          <w:rFonts w:ascii="Minion Pro Bold Cond" w:eastAsia="ＭＳ ゴシック" w:hAnsi="Minion Pro Bold Cond" w:cs="Minion Pro Bold Cond"/>
          <w:noProof/>
          <w:color w:val="000000"/>
        </w:rPr>
        <w:drawing>
          <wp:inline distT="0" distB="0" distL="0" distR="0" wp14:anchorId="5A15FEB9" wp14:editId="380122C0">
            <wp:extent cx="2248945" cy="1981885"/>
            <wp:effectExtent l="0" t="0" r="12065" b="0"/>
            <wp:docPr id="770" name="Picture 770" descr="glennSSD:GlennBook_data_6-17-11:Glenn:artist:sciencemusicvideos:www.sciencemusicvideos.com:Tutorial image files:module 11_cell communication:B_transduction:04a_phosphorylation cascade, revised again, letter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lennSSD:GlennBook_data_6-17-11:Glenn:artist:sciencemusicvideos:www.sciencemusicvideos.com:Tutorial image files:module 11_cell communication:B_transduction:04a_phosphorylation cascade, revised again, lettered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8945" cy="1981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9EF1CD" w14:textId="77777777" w:rsidR="00A22537" w:rsidRDefault="00A22537" w:rsidP="00A22537">
      <w:pPr>
        <w:rPr>
          <w:rFonts w:ascii="Minion Pro Bold Cond" w:eastAsia="ＭＳ ゴシック" w:hAnsi="Minion Pro Bold Cond" w:cs="Minion Pro Bold Cond"/>
          <w:color w:val="000000"/>
        </w:rPr>
      </w:pPr>
    </w:p>
    <w:p w14:paraId="52AEF4FA" w14:textId="77777777" w:rsidR="00A22537" w:rsidRDefault="00A22537" w:rsidP="00A22537">
      <w:pPr>
        <w:rPr>
          <w:rFonts w:ascii="Minion Pro Bold Cond" w:eastAsia="ＭＳ ゴシック" w:hAnsi="Minion Pro Bold Cond" w:cs="Minion Pro Bold Cond"/>
          <w:color w:val="000000"/>
        </w:rPr>
      </w:pPr>
    </w:p>
    <w:p w14:paraId="1CF8FACE" w14:textId="77777777" w:rsidR="00A22537" w:rsidRDefault="00A22537" w:rsidP="00A22537">
      <w:pPr>
        <w:rPr>
          <w:rFonts w:ascii="Minion Pro Bold Cond" w:eastAsia="ＭＳ ゴシック" w:hAnsi="Minion Pro Bold Cond" w:cs="Minion Pro Bold Cond"/>
          <w:color w:val="000000"/>
        </w:rPr>
      </w:pPr>
    </w:p>
    <w:p w14:paraId="4626FA48" w14:textId="77777777" w:rsidR="00A22537" w:rsidRDefault="00A22537" w:rsidP="00A22537">
      <w:pPr>
        <w:rPr>
          <w:b/>
          <w:sz w:val="18"/>
        </w:rPr>
      </w:pPr>
    </w:p>
    <w:p w14:paraId="605C7445" w14:textId="77777777" w:rsidR="00A22537" w:rsidRDefault="00A22537" w:rsidP="00A22537">
      <w:pPr>
        <w:rPr>
          <w:b/>
          <w:sz w:val="18"/>
        </w:rPr>
      </w:pPr>
    </w:p>
    <w:p w14:paraId="55E56C48" w14:textId="77777777" w:rsidR="00A22537" w:rsidRDefault="00A22537" w:rsidP="00A22537">
      <w:pPr>
        <w:rPr>
          <w:b/>
          <w:sz w:val="18"/>
        </w:rPr>
      </w:pPr>
    </w:p>
    <w:p w14:paraId="5D77F19A" w14:textId="77777777" w:rsidR="00A22537" w:rsidRDefault="00A22537" w:rsidP="00A22537">
      <w:pPr>
        <w:rPr>
          <w:b/>
          <w:sz w:val="18"/>
        </w:rPr>
      </w:pPr>
    </w:p>
    <w:p w14:paraId="5D7C8CEA" w14:textId="77777777" w:rsidR="00A22537" w:rsidRDefault="00A22537" w:rsidP="00A22537">
      <w:pPr>
        <w:rPr>
          <w:b/>
          <w:sz w:val="18"/>
        </w:rPr>
      </w:pPr>
    </w:p>
    <w:p w14:paraId="0E36E366" w14:textId="77777777" w:rsidR="00A22537" w:rsidRDefault="00A22537" w:rsidP="00A22537">
      <w:pPr>
        <w:rPr>
          <w:b/>
          <w:sz w:val="18"/>
        </w:rPr>
      </w:pPr>
    </w:p>
    <w:p w14:paraId="6ABE733A" w14:textId="77777777" w:rsidR="00A22537" w:rsidRDefault="00A22537" w:rsidP="00A22537">
      <w:pPr>
        <w:rPr>
          <w:b/>
          <w:sz w:val="18"/>
        </w:rPr>
      </w:pPr>
    </w:p>
    <w:p w14:paraId="27577A99" w14:textId="77777777" w:rsidR="00A22537" w:rsidRDefault="00A22537" w:rsidP="00A22537">
      <w:pPr>
        <w:rPr>
          <w:b/>
          <w:sz w:val="18"/>
        </w:rPr>
      </w:pPr>
    </w:p>
    <w:p w14:paraId="6821FFCA" w14:textId="7E61C9F6" w:rsidR="00A22537" w:rsidRDefault="00A22537" w:rsidP="00A22537">
      <w:pPr>
        <w:rPr>
          <w:rFonts w:ascii="Minion Pro Bold Cond" w:eastAsia="ＭＳ ゴシック" w:hAnsi="Minion Pro Bold Cond" w:cs="Minion Pro Bold Cond"/>
          <w:color w:val="000000"/>
        </w:rPr>
      </w:pPr>
      <w:r w:rsidRPr="00A42D99">
        <w:rPr>
          <w:b/>
          <w:sz w:val="18"/>
        </w:rPr>
        <w:t>EXPLAIN IT!</w:t>
      </w:r>
      <w:r>
        <w:rPr>
          <w:sz w:val="18"/>
        </w:rPr>
        <w:t xml:space="preserve"> How can a phosphorylation cascade result in signal amplification? </w:t>
      </w:r>
    </w:p>
    <w:p w14:paraId="16BA7E77" w14:textId="28BFE853" w:rsidR="00A22537" w:rsidRDefault="00A22537" w:rsidP="00A22537">
      <w:pPr>
        <w:rPr>
          <w:rFonts w:ascii="Minion Pro Bold Cond" w:eastAsia="ＭＳ ゴシック" w:hAnsi="Minion Pro Bold Cond" w:cs="Minion Pro Bold Cond"/>
          <w:color w:val="000000"/>
        </w:rPr>
      </w:pPr>
      <w:r>
        <w:rPr>
          <w:rFonts w:ascii="Minion Pro Bold Cond" w:eastAsia="ＭＳ ゴシック" w:hAnsi="Minion Pro Bold Cond" w:cs="Minion Pro Bold Cond"/>
          <w:noProof/>
          <w:color w:val="000000"/>
        </w:rPr>
        <w:drawing>
          <wp:inline distT="0" distB="0" distL="0" distR="0" wp14:anchorId="446261FF" wp14:editId="446A896D">
            <wp:extent cx="2178282" cy="2085750"/>
            <wp:effectExtent l="0" t="0" r="6350" b="0"/>
            <wp:docPr id="771" name="Picture 771" descr="glennSSD:GlennBook_data_6-17-11:Glenn:artist:sciencemusicvideos:www.sciencemusicvideos.com:Tutorial image files:module 11_cell communication:B_transduction:02_signal amplificati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lennSSD:GlennBook_data_6-17-11:Glenn:artist:sciencemusicvideos:www.sciencemusicvideos.com:Tutorial image files:module 11_cell communication:B_transduction:02_signal amplification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282" cy="20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92559A" w14:textId="77777777" w:rsidR="00A22537" w:rsidRDefault="00A22537" w:rsidP="00A22537">
      <w:pPr>
        <w:rPr>
          <w:rFonts w:ascii="Minion Pro Bold Cond" w:eastAsia="ＭＳ ゴシック" w:hAnsi="Minion Pro Bold Cond" w:cs="Minion Pro Bold Cond"/>
          <w:color w:val="000000"/>
        </w:rPr>
      </w:pPr>
    </w:p>
    <w:p w14:paraId="1FAF0ADE" w14:textId="77777777" w:rsidR="00A22537" w:rsidRDefault="00A22537" w:rsidP="00A22537">
      <w:pPr>
        <w:rPr>
          <w:rFonts w:ascii="Minion Pro Bold Cond" w:eastAsia="ＭＳ ゴシック" w:hAnsi="Minion Pro Bold Cond" w:cs="Minion Pro Bold Cond"/>
          <w:color w:val="000000"/>
        </w:rPr>
      </w:pPr>
    </w:p>
    <w:p w14:paraId="40C8FB41" w14:textId="77777777" w:rsidR="00A22537" w:rsidRDefault="00A22537" w:rsidP="009D7CDE">
      <w:pPr>
        <w:rPr>
          <w:sz w:val="18"/>
        </w:rPr>
      </w:pPr>
    </w:p>
    <w:p w14:paraId="795BBE48" w14:textId="77777777" w:rsidR="00A22537" w:rsidRDefault="00A22537" w:rsidP="009D7CDE">
      <w:pPr>
        <w:rPr>
          <w:sz w:val="18"/>
        </w:rPr>
      </w:pPr>
    </w:p>
    <w:p w14:paraId="40F7EBF2" w14:textId="4016C71C" w:rsidR="00A22537" w:rsidRDefault="00A22537" w:rsidP="00A22537">
      <w:pPr>
        <w:rPr>
          <w:rFonts w:ascii="Minion Pro Bold Cond" w:eastAsia="ＭＳ ゴシック" w:hAnsi="Minion Pro Bold Cond" w:cs="Minion Pro Bold Cond"/>
          <w:color w:val="000000"/>
        </w:rPr>
      </w:pPr>
      <w:r>
        <w:rPr>
          <w:sz w:val="18"/>
        </w:rPr>
        <w:t xml:space="preserve">5. Read the Conclusion.  </w:t>
      </w:r>
      <w:r w:rsidRPr="004A0B5F">
        <w:rPr>
          <w:rFonts w:ascii="Minion Pro Bold Cond" w:eastAsia="ＭＳ ゴシック" w:hAnsi="Minion Pro Bold Cond" w:cs="Minion Pro Bold Cond"/>
          <w:color w:val="000000"/>
        </w:rPr>
        <w:t>☐</w:t>
      </w:r>
    </w:p>
    <w:p w14:paraId="14805801" w14:textId="30A94A1A" w:rsidR="00A22537" w:rsidRDefault="00A22537" w:rsidP="009D7CDE">
      <w:pPr>
        <w:rPr>
          <w:sz w:val="18"/>
        </w:rPr>
      </w:pPr>
      <w:r w:rsidRPr="00A22537">
        <w:rPr>
          <w:b/>
          <w:sz w:val="18"/>
        </w:rPr>
        <w:t>DESCRIBE</w:t>
      </w:r>
      <w:r>
        <w:rPr>
          <w:sz w:val="18"/>
        </w:rPr>
        <w:t xml:space="preserve"> how epinephrine has different effects in different target tissues. </w:t>
      </w:r>
    </w:p>
    <w:p w14:paraId="698C9F56" w14:textId="77777777" w:rsidR="00A22537" w:rsidRDefault="00A22537" w:rsidP="009D7CDE">
      <w:pPr>
        <w:rPr>
          <w:sz w:val="18"/>
        </w:rPr>
      </w:pPr>
    </w:p>
    <w:p w14:paraId="52C9828E" w14:textId="77777777" w:rsidR="00A22537" w:rsidRDefault="00A22537" w:rsidP="009D7CDE">
      <w:pPr>
        <w:rPr>
          <w:sz w:val="18"/>
        </w:rPr>
      </w:pPr>
    </w:p>
    <w:p w14:paraId="17A25309" w14:textId="77777777" w:rsidR="00A22537" w:rsidRDefault="00A22537" w:rsidP="009D7CDE">
      <w:pPr>
        <w:rPr>
          <w:sz w:val="18"/>
        </w:rPr>
      </w:pPr>
    </w:p>
    <w:p w14:paraId="495844C1" w14:textId="77777777" w:rsidR="00A22537" w:rsidRDefault="00A22537" w:rsidP="009D7CDE">
      <w:pPr>
        <w:rPr>
          <w:sz w:val="18"/>
        </w:rPr>
      </w:pPr>
    </w:p>
    <w:p w14:paraId="5A527AB3" w14:textId="77777777" w:rsidR="00A22537" w:rsidRDefault="00A22537" w:rsidP="009D7CDE">
      <w:pPr>
        <w:rPr>
          <w:sz w:val="18"/>
        </w:rPr>
      </w:pPr>
    </w:p>
    <w:p w14:paraId="34C406FE" w14:textId="77777777" w:rsidR="00A22537" w:rsidRDefault="00A22537" w:rsidP="009D7CDE">
      <w:pPr>
        <w:rPr>
          <w:sz w:val="18"/>
        </w:rPr>
      </w:pPr>
    </w:p>
    <w:p w14:paraId="3B324309" w14:textId="77777777" w:rsidR="000D50DA" w:rsidRDefault="000D50DA" w:rsidP="000D50DA">
      <w:pPr>
        <w:rPr>
          <w:sz w:val="18"/>
        </w:rPr>
      </w:pPr>
      <w:r w:rsidRPr="00A42D99">
        <w:rPr>
          <w:b/>
          <w:sz w:val="18"/>
        </w:rPr>
        <w:t>PULL IT ALL TOGETHER:</w:t>
      </w:r>
      <w:r>
        <w:rPr>
          <w:sz w:val="18"/>
        </w:rPr>
        <w:t xml:space="preserve"> Explain everything you can about how, as part of the “fight or flight” response, epinephrine induces liver cells to convert glycogen to glucose. </w:t>
      </w:r>
    </w:p>
    <w:p w14:paraId="12428385" w14:textId="77777777" w:rsidR="000D50DA" w:rsidRDefault="000D50DA" w:rsidP="000D50DA">
      <w:pPr>
        <w:rPr>
          <w:rFonts w:ascii="Minion Pro Bold Cond" w:eastAsia="ＭＳ ゴシック" w:hAnsi="Minion Pro Bold Cond" w:cs="Minion Pro Bold Cond"/>
          <w:color w:val="000000"/>
        </w:rPr>
      </w:pPr>
      <w:r>
        <w:rPr>
          <w:rFonts w:ascii="Helvetica" w:hAnsi="Helvetica" w:cs="Helvetica"/>
          <w:noProof/>
        </w:rPr>
        <w:drawing>
          <wp:inline distT="0" distB="0" distL="0" distR="0" wp14:anchorId="7AB9427A" wp14:editId="30383C4E">
            <wp:extent cx="1791745" cy="2033031"/>
            <wp:effectExtent l="0" t="0" r="12065" b="0"/>
            <wp:docPr id="77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1745" cy="2033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BC313A" w14:textId="77777777" w:rsidR="000D50DA" w:rsidRDefault="000D50DA" w:rsidP="000D50DA">
      <w:pPr>
        <w:rPr>
          <w:rFonts w:ascii="Minion Pro Bold Cond" w:eastAsia="ＭＳ ゴシック" w:hAnsi="Minion Pro Bold Cond" w:cs="Minion Pro Bold Cond"/>
          <w:color w:val="000000"/>
        </w:rPr>
      </w:pPr>
    </w:p>
    <w:p w14:paraId="5F4CFB1D" w14:textId="77777777" w:rsidR="00A22537" w:rsidRDefault="00A22537" w:rsidP="009D7CDE">
      <w:pPr>
        <w:rPr>
          <w:sz w:val="18"/>
        </w:rPr>
      </w:pPr>
    </w:p>
    <w:p w14:paraId="293A1605" w14:textId="77777777" w:rsidR="00A22537" w:rsidRDefault="00A22537" w:rsidP="009D7CDE">
      <w:pPr>
        <w:rPr>
          <w:sz w:val="18"/>
        </w:rPr>
      </w:pPr>
    </w:p>
    <w:p w14:paraId="346B945C" w14:textId="77777777" w:rsidR="00A22537" w:rsidRDefault="00A22537" w:rsidP="009D7CDE">
      <w:pPr>
        <w:rPr>
          <w:sz w:val="18"/>
        </w:rPr>
      </w:pPr>
    </w:p>
    <w:p w14:paraId="786E4B15" w14:textId="77777777" w:rsidR="000D50DA" w:rsidRDefault="000D50DA" w:rsidP="009D7CDE">
      <w:pPr>
        <w:rPr>
          <w:sz w:val="18"/>
        </w:rPr>
      </w:pPr>
    </w:p>
    <w:p w14:paraId="3A436129" w14:textId="77777777" w:rsidR="000D50DA" w:rsidRDefault="000D50DA" w:rsidP="009D7CDE">
      <w:pPr>
        <w:rPr>
          <w:sz w:val="18"/>
        </w:rPr>
      </w:pPr>
    </w:p>
    <w:p w14:paraId="45F3378A" w14:textId="77777777" w:rsidR="000D50DA" w:rsidRDefault="000D50DA" w:rsidP="009D7CDE">
      <w:pPr>
        <w:rPr>
          <w:sz w:val="18"/>
        </w:rPr>
      </w:pPr>
    </w:p>
    <w:p w14:paraId="1EA67437" w14:textId="77777777" w:rsidR="000D50DA" w:rsidRDefault="000D50DA" w:rsidP="009D7CDE">
      <w:pPr>
        <w:rPr>
          <w:sz w:val="18"/>
        </w:rPr>
      </w:pPr>
    </w:p>
    <w:p w14:paraId="72C5159A" w14:textId="77777777" w:rsidR="000D50DA" w:rsidRDefault="000D50DA" w:rsidP="009D7CDE">
      <w:pPr>
        <w:rPr>
          <w:sz w:val="18"/>
        </w:rPr>
      </w:pPr>
    </w:p>
    <w:p w14:paraId="0DDABAEC" w14:textId="77777777" w:rsidR="000D50DA" w:rsidRDefault="000D50DA" w:rsidP="009D7CDE">
      <w:pPr>
        <w:rPr>
          <w:sz w:val="18"/>
        </w:rPr>
      </w:pPr>
    </w:p>
    <w:p w14:paraId="67837497" w14:textId="086107A7" w:rsidR="00A22537" w:rsidRDefault="00A22537" w:rsidP="009D7CDE">
      <w:pPr>
        <w:rPr>
          <w:sz w:val="18"/>
        </w:rPr>
      </w:pPr>
      <w:r>
        <w:rPr>
          <w:sz w:val="18"/>
        </w:rPr>
        <w:t xml:space="preserve">Click the link to “Hormones and Gene </w:t>
      </w:r>
      <w:r w:rsidR="00B56AB2">
        <w:rPr>
          <w:sz w:val="18"/>
        </w:rPr>
        <w:t>Expression</w:t>
      </w:r>
      <w:r>
        <w:rPr>
          <w:sz w:val="18"/>
        </w:rPr>
        <w:t>.”</w:t>
      </w:r>
    </w:p>
    <w:p w14:paraId="071D1E81" w14:textId="56A4CF29" w:rsidR="00A22537" w:rsidRPr="00A22537" w:rsidRDefault="008050A0" w:rsidP="009D7CDE">
      <w:pPr>
        <w:rPr>
          <w:b/>
        </w:rPr>
      </w:pPr>
      <w:r>
        <w:rPr>
          <w:b/>
        </w:rPr>
        <w:t>5</w:t>
      </w:r>
      <w:r w:rsidR="00A22537" w:rsidRPr="002B5ABB">
        <w:rPr>
          <w:b/>
        </w:rPr>
        <w:t xml:space="preserve">: </w:t>
      </w:r>
      <w:r w:rsidR="00A22537">
        <w:rPr>
          <w:b/>
        </w:rPr>
        <w:t>Hormones and Gene Regulation</w:t>
      </w:r>
    </w:p>
    <w:p w14:paraId="2CFDDC24" w14:textId="39DEB207" w:rsidR="00A22537" w:rsidRDefault="00A22537" w:rsidP="00A22537">
      <w:pPr>
        <w:rPr>
          <w:rFonts w:ascii="Minion Pro Bold Cond" w:eastAsia="ＭＳ ゴシック" w:hAnsi="Minion Pro Bold Cond" w:cs="Minion Pro Bold Cond"/>
          <w:color w:val="000000"/>
        </w:rPr>
      </w:pPr>
      <w:r>
        <w:rPr>
          <w:sz w:val="18"/>
        </w:rPr>
        <w:t xml:space="preserve">1. Read about steroid hormones. Check the box when you’re done. </w:t>
      </w:r>
      <w:r w:rsidRPr="004A0B5F">
        <w:rPr>
          <w:rFonts w:ascii="Minion Pro Bold Cond" w:eastAsia="ＭＳ ゴシック" w:hAnsi="Minion Pro Bold Cond" w:cs="Minion Pro Bold Cond"/>
          <w:color w:val="000000"/>
        </w:rPr>
        <w:t>☐</w:t>
      </w:r>
    </w:p>
    <w:p w14:paraId="21E1B4A4" w14:textId="4AEFF647" w:rsidR="00A22537" w:rsidRDefault="00A22537" w:rsidP="00A22537">
      <w:pPr>
        <w:rPr>
          <w:rFonts w:ascii="Minion Pro Bold Cond" w:eastAsia="ＭＳ ゴシック" w:hAnsi="Minion Pro Bold Cond" w:cs="Minion Pro Bold Cond"/>
          <w:color w:val="000000"/>
        </w:rPr>
      </w:pPr>
      <w:r>
        <w:rPr>
          <w:sz w:val="18"/>
        </w:rPr>
        <w:t>2. Read about water-soluble hormones that regulate genes.</w:t>
      </w:r>
      <w:r w:rsidRPr="00A22537">
        <w:rPr>
          <w:rFonts w:ascii="Minion Pro Bold Cond" w:eastAsia="ＭＳ ゴシック" w:hAnsi="Minion Pro Bold Cond" w:cs="Minion Pro Bold Cond"/>
          <w:color w:val="000000"/>
        </w:rPr>
        <w:t xml:space="preserve"> </w:t>
      </w:r>
      <w:r w:rsidRPr="004A0B5F">
        <w:rPr>
          <w:rFonts w:ascii="Minion Pro Bold Cond" w:eastAsia="ＭＳ ゴシック" w:hAnsi="Minion Pro Bold Cond" w:cs="Minion Pro Bold Cond"/>
          <w:color w:val="000000"/>
        </w:rPr>
        <w:t>☐</w:t>
      </w:r>
    </w:p>
    <w:p w14:paraId="243379C3" w14:textId="01C20259" w:rsidR="00A22537" w:rsidRDefault="00A22537" w:rsidP="00A22537">
      <w:pPr>
        <w:rPr>
          <w:sz w:val="18"/>
        </w:rPr>
      </w:pPr>
      <w:r>
        <w:rPr>
          <w:sz w:val="18"/>
        </w:rPr>
        <w:t xml:space="preserve">3. Take the Quiz: </w:t>
      </w:r>
      <w:r w:rsidR="00A42D99">
        <w:rPr>
          <w:sz w:val="18"/>
        </w:rPr>
        <w:t>“</w:t>
      </w:r>
      <w:r>
        <w:rPr>
          <w:sz w:val="18"/>
        </w:rPr>
        <w:t>Hormones and Gene Regulat</w:t>
      </w:r>
      <w:r w:rsidR="00B56AB2">
        <w:rPr>
          <w:sz w:val="18"/>
        </w:rPr>
        <w:t>ion</w:t>
      </w:r>
      <w:r w:rsidR="00A42D99">
        <w:rPr>
          <w:sz w:val="18"/>
        </w:rPr>
        <w:t>.”</w:t>
      </w:r>
    </w:p>
    <w:p w14:paraId="7DA3FC99" w14:textId="1B419A85" w:rsidR="00A22537" w:rsidRPr="000D50DA" w:rsidRDefault="00A22537" w:rsidP="00A22537">
      <w:pPr>
        <w:rPr>
          <w:rFonts w:ascii="Minion Pro Bold Cond" w:eastAsia="ＭＳ ゴシック" w:hAnsi="Minion Pro Bold Cond" w:cs="Minion Pro Bold Cond"/>
          <w:color w:val="000000"/>
        </w:rPr>
      </w:pPr>
      <w:r w:rsidRPr="004A0B5F">
        <w:rPr>
          <w:rFonts w:ascii="Minion Pro Bold Cond" w:eastAsia="ＭＳ ゴシック" w:hAnsi="Minion Pro Bold Cond" w:cs="Minion Pro Bold Cond"/>
          <w:color w:val="000000"/>
        </w:rPr>
        <w:t>☐</w:t>
      </w:r>
    </w:p>
    <w:p w14:paraId="05F993F1" w14:textId="317914BC" w:rsidR="00A22537" w:rsidRDefault="00A22537" w:rsidP="00A22537">
      <w:pPr>
        <w:rPr>
          <w:rFonts w:ascii="Minion Pro Bold Cond" w:eastAsia="ＭＳ ゴシック" w:hAnsi="Minion Pro Bold Cond" w:cs="Minion Pro Bold Cond"/>
          <w:color w:val="000000"/>
        </w:rPr>
      </w:pPr>
      <w:r w:rsidRPr="00A42D99">
        <w:rPr>
          <w:b/>
          <w:sz w:val="18"/>
        </w:rPr>
        <w:t>EXPLAIN</w:t>
      </w:r>
      <w:r>
        <w:rPr>
          <w:sz w:val="18"/>
        </w:rPr>
        <w:t xml:space="preserve"> how steroid hormones</w:t>
      </w:r>
      <w:r w:rsidR="00781C31">
        <w:rPr>
          <w:sz w:val="18"/>
        </w:rPr>
        <w:t xml:space="preserve"> (like estrogen) work (use the space to the right of the diagram). </w:t>
      </w:r>
    </w:p>
    <w:p w14:paraId="13401B34" w14:textId="0287F4BF" w:rsidR="00A22537" w:rsidRDefault="00A22537" w:rsidP="00A22537">
      <w:pPr>
        <w:rPr>
          <w:rFonts w:ascii="Minion Pro Bold Cond" w:eastAsia="ＭＳ ゴシック" w:hAnsi="Minion Pro Bold Cond" w:cs="Minion Pro Bold Cond"/>
          <w:color w:val="000000"/>
        </w:rPr>
      </w:pPr>
      <w:r>
        <w:rPr>
          <w:rFonts w:ascii="Minion Pro Bold Cond" w:eastAsia="ＭＳ ゴシック" w:hAnsi="Minion Pro Bold Cond" w:cs="Minion Pro Bold Cond"/>
          <w:noProof/>
          <w:color w:val="000000"/>
        </w:rPr>
        <w:drawing>
          <wp:inline distT="0" distB="0" distL="0" distR="0" wp14:anchorId="6CF287FA" wp14:editId="00276BF5">
            <wp:extent cx="1392526" cy="2922721"/>
            <wp:effectExtent l="0" t="0" r="5080" b="0"/>
            <wp:docPr id="772" name="Picture 772" descr="glennSSD:GlennBook_data_6-17-11:Glenn:artist:sciencemusicvideos:www.sciencemusicvideos.com:Tutorial image files:module 11_cell communication:cell communication case studies and useful diagrams:01_steroid HormoneSignaling_number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lennSSD:GlennBook_data_6-17-11:Glenn:artist:sciencemusicvideos:www.sciencemusicvideos.com:Tutorial image files:module 11_cell communication:cell communication case studies and useful diagrams:01_steroid HormoneSignaling_numbered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3118" cy="2923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C8181C" w14:textId="77777777" w:rsidR="00781C31" w:rsidRDefault="00781C31" w:rsidP="00A22537">
      <w:pPr>
        <w:rPr>
          <w:rFonts w:ascii="Minion Pro Bold Cond" w:eastAsia="ＭＳ ゴシック" w:hAnsi="Minion Pro Bold Cond" w:cs="Minion Pro Bold Cond"/>
          <w:color w:val="000000"/>
        </w:rPr>
      </w:pPr>
    </w:p>
    <w:p w14:paraId="643FFFE5" w14:textId="77777777" w:rsidR="00781C31" w:rsidRDefault="00781C31" w:rsidP="00781C31">
      <w:pPr>
        <w:rPr>
          <w:sz w:val="18"/>
        </w:rPr>
      </w:pPr>
    </w:p>
    <w:p w14:paraId="0648E3C4" w14:textId="77777777" w:rsidR="00781C31" w:rsidRDefault="00781C31" w:rsidP="00781C31">
      <w:pPr>
        <w:rPr>
          <w:sz w:val="18"/>
        </w:rPr>
      </w:pPr>
    </w:p>
    <w:p w14:paraId="3556808A" w14:textId="77777777" w:rsidR="00781C31" w:rsidRDefault="00781C31" w:rsidP="00781C31">
      <w:pPr>
        <w:rPr>
          <w:sz w:val="18"/>
        </w:rPr>
      </w:pPr>
    </w:p>
    <w:p w14:paraId="4D9B59CB" w14:textId="19FAADCC" w:rsidR="00781C31" w:rsidRDefault="00781C31" w:rsidP="00781C31">
      <w:pPr>
        <w:rPr>
          <w:rFonts w:ascii="Minion Pro Bold Cond" w:eastAsia="ＭＳ ゴシック" w:hAnsi="Minion Pro Bold Cond" w:cs="Minion Pro Bold Cond"/>
          <w:color w:val="000000"/>
        </w:rPr>
      </w:pPr>
      <w:r w:rsidRPr="00A42D99">
        <w:rPr>
          <w:b/>
          <w:sz w:val="18"/>
        </w:rPr>
        <w:t>EXPLAIN</w:t>
      </w:r>
      <w:r>
        <w:rPr>
          <w:sz w:val="18"/>
        </w:rPr>
        <w:t xml:space="preserve"> how protein hormones (like growth hormone) </w:t>
      </w:r>
      <w:r w:rsidR="000D50DA">
        <w:rPr>
          <w:sz w:val="18"/>
        </w:rPr>
        <w:t>can activate genes</w:t>
      </w:r>
      <w:r>
        <w:rPr>
          <w:sz w:val="18"/>
        </w:rPr>
        <w:t xml:space="preserve">: </w:t>
      </w:r>
    </w:p>
    <w:p w14:paraId="5BD0A66C" w14:textId="4074ADF6" w:rsidR="00781C31" w:rsidRDefault="00781C31" w:rsidP="00781C31">
      <w:pPr>
        <w:rPr>
          <w:rFonts w:ascii="Minion Pro Bold Cond" w:eastAsia="ＭＳ ゴシック" w:hAnsi="Minion Pro Bold Cond" w:cs="Minion Pro Bold Cond"/>
          <w:color w:val="000000"/>
        </w:rPr>
      </w:pPr>
      <w:r>
        <w:rPr>
          <w:rFonts w:ascii="Minion Pro Bold Cond" w:eastAsia="ＭＳ ゴシック" w:hAnsi="Minion Pro Bold Cond" w:cs="Minion Pro Bold Cond"/>
          <w:noProof/>
          <w:color w:val="000000"/>
        </w:rPr>
        <w:drawing>
          <wp:inline distT="0" distB="0" distL="0" distR="0" wp14:anchorId="5458EEFB" wp14:editId="73B8B205">
            <wp:extent cx="1102327" cy="2447085"/>
            <wp:effectExtent l="0" t="0" r="0" b="0"/>
            <wp:docPr id="774" name="Picture 774" descr="glennSSD:GlennBook_data_6-17-11:Glenn:artist:sciencemusicvideos:www.sciencemusicvideos.com:Tutorial image files:module 11_cell communication:zz_cell communication tutorial:transduction-regulating-genes, from campbel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lennSSD:GlennBook_data_6-17-11:Glenn:artist:sciencemusicvideos:www.sciencemusicvideos.com:Tutorial image files:module 11_cell communication:zz_cell communication tutorial:transduction-regulating-genes, from campbell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3028" cy="2448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E12B75" w14:textId="77777777" w:rsidR="00B56AB2" w:rsidRDefault="00B56AB2" w:rsidP="00781C31">
      <w:pPr>
        <w:rPr>
          <w:rFonts w:ascii="Minion Pro Bold Cond" w:eastAsia="ＭＳ ゴシック" w:hAnsi="Minion Pro Bold Cond" w:cs="Minion Pro Bold Cond"/>
          <w:color w:val="000000"/>
        </w:rPr>
      </w:pPr>
    </w:p>
    <w:p w14:paraId="054CEBFE" w14:textId="77777777" w:rsidR="00B56AB2" w:rsidRDefault="00B56AB2" w:rsidP="00781C31">
      <w:pPr>
        <w:rPr>
          <w:rFonts w:ascii="Minion Pro Bold Cond" w:eastAsia="ＭＳ ゴシック" w:hAnsi="Minion Pro Bold Cond" w:cs="Minion Pro Bold Cond"/>
          <w:color w:val="000000"/>
        </w:rPr>
      </w:pPr>
    </w:p>
    <w:p w14:paraId="294DB888" w14:textId="77777777" w:rsidR="00B56AB2" w:rsidRDefault="00B56AB2" w:rsidP="00781C31">
      <w:pPr>
        <w:rPr>
          <w:rFonts w:ascii="Minion Pro Bold Cond" w:eastAsia="ＭＳ ゴシック" w:hAnsi="Minion Pro Bold Cond" w:cs="Minion Pro Bold Cond"/>
          <w:color w:val="000000"/>
        </w:rPr>
      </w:pPr>
    </w:p>
    <w:p w14:paraId="25AD0B61" w14:textId="77777777" w:rsidR="00B56AB2" w:rsidRDefault="00B56AB2" w:rsidP="00781C31">
      <w:pPr>
        <w:rPr>
          <w:rFonts w:ascii="Minion Pro Bold Cond" w:eastAsia="ＭＳ ゴシック" w:hAnsi="Minion Pro Bold Cond" w:cs="Minion Pro Bold Cond"/>
          <w:color w:val="000000"/>
        </w:rPr>
      </w:pPr>
    </w:p>
    <w:p w14:paraId="37614044" w14:textId="77777777" w:rsidR="00B56AB2" w:rsidRDefault="00B56AB2" w:rsidP="00B56AB2">
      <w:pPr>
        <w:rPr>
          <w:sz w:val="18"/>
        </w:rPr>
      </w:pPr>
      <w:r>
        <w:rPr>
          <w:sz w:val="18"/>
        </w:rPr>
        <w:t xml:space="preserve">Click the link to the comprehensive quiz about cell signaling </w:t>
      </w:r>
    </w:p>
    <w:p w14:paraId="4C5D80F4" w14:textId="2BDA2143" w:rsidR="00B56AB2" w:rsidRPr="00DF3B46" w:rsidRDefault="00B56AB2" w:rsidP="00B56AB2">
      <w:pPr>
        <w:rPr>
          <w:rFonts w:ascii="Minion Pro Bold Cond" w:eastAsia="ＭＳ ゴシック" w:hAnsi="Minion Pro Bold Cond" w:cs="Minion Pro Bold Cond"/>
          <w:color w:val="000000"/>
        </w:rPr>
      </w:pPr>
      <w:r>
        <w:rPr>
          <w:rFonts w:ascii="Minion Pro Bold Cond" w:eastAsia="ＭＳ ゴシック" w:hAnsi="Minion Pro Bold Cond" w:cs="Minion Pro Bold Cond"/>
          <w:color w:val="000000"/>
        </w:rPr>
        <w:br w:type="column"/>
      </w:r>
      <w:r>
        <w:rPr>
          <w:b/>
        </w:rPr>
        <w:t>6</w:t>
      </w:r>
      <w:r w:rsidRPr="002B5ABB">
        <w:rPr>
          <w:b/>
        </w:rPr>
        <w:t xml:space="preserve">: </w:t>
      </w:r>
      <w:r>
        <w:rPr>
          <w:b/>
        </w:rPr>
        <w:t>Cumulative Quiz</w:t>
      </w:r>
    </w:p>
    <w:p w14:paraId="1E85515C" w14:textId="380B678F" w:rsidR="00B56AB2" w:rsidRDefault="00B56AB2" w:rsidP="00B56AB2">
      <w:pPr>
        <w:rPr>
          <w:rFonts w:ascii="Minion Pro Bold Cond" w:eastAsia="ＭＳ ゴシック" w:hAnsi="Minion Pro Bold Cond" w:cs="Minion Pro Bold Cond"/>
          <w:color w:val="000000"/>
        </w:rPr>
      </w:pPr>
      <w:r>
        <w:rPr>
          <w:sz w:val="18"/>
        </w:rPr>
        <w:t xml:space="preserve">1. If you need to, look over the slideshow </w:t>
      </w:r>
      <w:r w:rsidRPr="004A0B5F">
        <w:rPr>
          <w:rFonts w:ascii="Minion Pro Bold Cond" w:eastAsia="ＭＳ ゴシック" w:hAnsi="Minion Pro Bold Cond" w:cs="Minion Pro Bold Cond"/>
          <w:color w:val="000000"/>
        </w:rPr>
        <w:t>☐</w:t>
      </w:r>
    </w:p>
    <w:p w14:paraId="05E12ACA" w14:textId="6F2E0568" w:rsidR="00B56AB2" w:rsidRDefault="00B56AB2" w:rsidP="00B56AB2">
      <w:pPr>
        <w:rPr>
          <w:sz w:val="18"/>
        </w:rPr>
      </w:pPr>
      <w:r>
        <w:rPr>
          <w:sz w:val="18"/>
        </w:rPr>
        <w:t xml:space="preserve">2. Take the cumulative quiz. It’s 62 questions, so leave enough time. </w:t>
      </w:r>
    </w:p>
    <w:p w14:paraId="539251EE" w14:textId="465F9032" w:rsidR="00B56AB2" w:rsidRDefault="00B56AB2" w:rsidP="00B56AB2">
      <w:pPr>
        <w:rPr>
          <w:sz w:val="18"/>
        </w:rPr>
      </w:pPr>
      <w:r>
        <w:rPr>
          <w:sz w:val="18"/>
        </w:rPr>
        <w:t xml:space="preserve">SUMMARY OF SUMMARIES: Flip the page. Look over the questions for the crossword, and then the word bank. Then, respond to the prompt below. </w:t>
      </w:r>
    </w:p>
    <w:p w14:paraId="408EF933" w14:textId="4EB1F4DD" w:rsidR="00B56AB2" w:rsidRDefault="00B56AB2" w:rsidP="00B56AB2">
      <w:pPr>
        <w:rPr>
          <w:i/>
          <w:sz w:val="18"/>
        </w:rPr>
      </w:pPr>
      <w:r w:rsidRPr="00B56AB2">
        <w:rPr>
          <w:i/>
          <w:sz w:val="18"/>
        </w:rPr>
        <w:t xml:space="preserve">How do cells communicate? Fill the space below with everything you remember about this topic. Write small. </w:t>
      </w:r>
    </w:p>
    <w:p w14:paraId="5279CEA0" w14:textId="77777777" w:rsidR="00B56AB2" w:rsidRDefault="00B56AB2" w:rsidP="00B56AB2">
      <w:pPr>
        <w:rPr>
          <w:i/>
          <w:sz w:val="18"/>
        </w:rPr>
      </w:pPr>
    </w:p>
    <w:p w14:paraId="25F8B73A" w14:textId="77777777" w:rsidR="00B56AB2" w:rsidRDefault="00B56AB2" w:rsidP="00B56AB2">
      <w:pPr>
        <w:rPr>
          <w:i/>
          <w:sz w:val="18"/>
        </w:rPr>
      </w:pPr>
    </w:p>
    <w:p w14:paraId="519A0383" w14:textId="77777777" w:rsidR="00B56AB2" w:rsidRDefault="00B56AB2" w:rsidP="00B56AB2">
      <w:pPr>
        <w:rPr>
          <w:i/>
          <w:sz w:val="18"/>
        </w:rPr>
      </w:pPr>
    </w:p>
    <w:p w14:paraId="1C859175" w14:textId="77777777" w:rsidR="00B56AB2" w:rsidRDefault="00B56AB2" w:rsidP="00B56AB2">
      <w:pPr>
        <w:rPr>
          <w:i/>
          <w:sz w:val="18"/>
        </w:rPr>
      </w:pPr>
    </w:p>
    <w:p w14:paraId="6B1BB1F0" w14:textId="77777777" w:rsidR="00B56AB2" w:rsidRDefault="00B56AB2" w:rsidP="00B56AB2">
      <w:pPr>
        <w:rPr>
          <w:i/>
          <w:sz w:val="18"/>
        </w:rPr>
      </w:pPr>
    </w:p>
    <w:p w14:paraId="577F3EBB" w14:textId="77777777" w:rsidR="00B56AB2" w:rsidRDefault="00B56AB2" w:rsidP="00B56AB2">
      <w:pPr>
        <w:rPr>
          <w:i/>
          <w:sz w:val="18"/>
        </w:rPr>
      </w:pPr>
    </w:p>
    <w:p w14:paraId="4796694B" w14:textId="77777777" w:rsidR="00B56AB2" w:rsidRDefault="00B56AB2" w:rsidP="00B56AB2">
      <w:pPr>
        <w:rPr>
          <w:i/>
          <w:sz w:val="18"/>
        </w:rPr>
      </w:pPr>
    </w:p>
    <w:p w14:paraId="70524885" w14:textId="77777777" w:rsidR="00B56AB2" w:rsidRDefault="00B56AB2" w:rsidP="00B56AB2">
      <w:pPr>
        <w:rPr>
          <w:i/>
          <w:sz w:val="18"/>
        </w:rPr>
      </w:pPr>
    </w:p>
    <w:p w14:paraId="1FB51433" w14:textId="77777777" w:rsidR="00B56AB2" w:rsidRDefault="00B56AB2" w:rsidP="00B56AB2">
      <w:pPr>
        <w:rPr>
          <w:i/>
          <w:sz w:val="18"/>
        </w:rPr>
      </w:pPr>
    </w:p>
    <w:p w14:paraId="00D4A200" w14:textId="77777777" w:rsidR="00B56AB2" w:rsidRDefault="00B56AB2" w:rsidP="00B56AB2">
      <w:pPr>
        <w:rPr>
          <w:i/>
          <w:sz w:val="18"/>
        </w:rPr>
      </w:pPr>
    </w:p>
    <w:p w14:paraId="208633D5" w14:textId="77777777" w:rsidR="00B56AB2" w:rsidRDefault="00B56AB2" w:rsidP="00B56AB2">
      <w:pPr>
        <w:rPr>
          <w:i/>
          <w:sz w:val="18"/>
        </w:rPr>
      </w:pPr>
    </w:p>
    <w:p w14:paraId="4B29F950" w14:textId="77777777" w:rsidR="00B56AB2" w:rsidRDefault="00B56AB2" w:rsidP="00B56AB2">
      <w:pPr>
        <w:rPr>
          <w:i/>
          <w:sz w:val="18"/>
        </w:rPr>
      </w:pPr>
    </w:p>
    <w:p w14:paraId="244E5AAA" w14:textId="77777777" w:rsidR="00B56AB2" w:rsidRDefault="00B56AB2" w:rsidP="00B56AB2">
      <w:pPr>
        <w:rPr>
          <w:i/>
          <w:sz w:val="18"/>
        </w:rPr>
      </w:pPr>
    </w:p>
    <w:p w14:paraId="6CF8F51C" w14:textId="77777777" w:rsidR="00B56AB2" w:rsidRDefault="00B56AB2" w:rsidP="00B56AB2">
      <w:pPr>
        <w:rPr>
          <w:i/>
          <w:sz w:val="18"/>
        </w:rPr>
      </w:pPr>
    </w:p>
    <w:p w14:paraId="25E02CB5" w14:textId="77777777" w:rsidR="00B56AB2" w:rsidRDefault="00B56AB2" w:rsidP="00B56AB2">
      <w:pPr>
        <w:rPr>
          <w:i/>
          <w:sz w:val="18"/>
        </w:rPr>
      </w:pPr>
    </w:p>
    <w:p w14:paraId="241FE735" w14:textId="77777777" w:rsidR="00B56AB2" w:rsidRDefault="00B56AB2" w:rsidP="00B56AB2">
      <w:pPr>
        <w:rPr>
          <w:i/>
          <w:sz w:val="18"/>
        </w:rPr>
      </w:pPr>
    </w:p>
    <w:p w14:paraId="76F5B2B8" w14:textId="77777777" w:rsidR="00B56AB2" w:rsidRDefault="00B56AB2" w:rsidP="00B56AB2">
      <w:pPr>
        <w:rPr>
          <w:i/>
          <w:sz w:val="18"/>
        </w:rPr>
      </w:pPr>
    </w:p>
    <w:p w14:paraId="4AD62E36" w14:textId="77777777" w:rsidR="00B56AB2" w:rsidRDefault="00B56AB2" w:rsidP="00B56AB2">
      <w:pPr>
        <w:rPr>
          <w:i/>
          <w:sz w:val="18"/>
        </w:rPr>
      </w:pPr>
    </w:p>
    <w:p w14:paraId="15B7A0B7" w14:textId="77777777" w:rsidR="00B56AB2" w:rsidRDefault="00B56AB2" w:rsidP="00B56AB2">
      <w:pPr>
        <w:rPr>
          <w:i/>
          <w:sz w:val="18"/>
        </w:rPr>
      </w:pPr>
    </w:p>
    <w:p w14:paraId="409D50D1" w14:textId="77777777" w:rsidR="00B56AB2" w:rsidRDefault="00B56AB2" w:rsidP="00B56AB2">
      <w:pPr>
        <w:rPr>
          <w:i/>
          <w:sz w:val="18"/>
        </w:rPr>
      </w:pPr>
    </w:p>
    <w:p w14:paraId="6E322E93" w14:textId="77777777" w:rsidR="00B56AB2" w:rsidRDefault="00B56AB2" w:rsidP="00B56AB2">
      <w:pPr>
        <w:rPr>
          <w:i/>
          <w:sz w:val="18"/>
        </w:rPr>
      </w:pPr>
    </w:p>
    <w:p w14:paraId="1631B6A4" w14:textId="77777777" w:rsidR="00B56AB2" w:rsidRDefault="00B56AB2" w:rsidP="00B56AB2">
      <w:pPr>
        <w:rPr>
          <w:i/>
          <w:sz w:val="18"/>
        </w:rPr>
      </w:pPr>
    </w:p>
    <w:p w14:paraId="0C386129" w14:textId="77777777" w:rsidR="00B56AB2" w:rsidRDefault="00B56AB2" w:rsidP="00B56AB2">
      <w:pPr>
        <w:rPr>
          <w:i/>
          <w:sz w:val="18"/>
        </w:rPr>
      </w:pPr>
    </w:p>
    <w:p w14:paraId="69F4227B" w14:textId="77777777" w:rsidR="00B56AB2" w:rsidRDefault="00B56AB2" w:rsidP="00B56AB2">
      <w:pPr>
        <w:rPr>
          <w:i/>
          <w:sz w:val="18"/>
        </w:rPr>
      </w:pPr>
    </w:p>
    <w:p w14:paraId="55DBB88D" w14:textId="77777777" w:rsidR="00B56AB2" w:rsidRDefault="00B56AB2" w:rsidP="00B56AB2">
      <w:pPr>
        <w:rPr>
          <w:i/>
          <w:sz w:val="18"/>
        </w:rPr>
      </w:pPr>
    </w:p>
    <w:p w14:paraId="6943DA54" w14:textId="77777777" w:rsidR="00B56AB2" w:rsidRPr="00B56AB2" w:rsidRDefault="00B56AB2" w:rsidP="00B56AB2">
      <w:pPr>
        <w:rPr>
          <w:i/>
          <w:sz w:val="18"/>
        </w:rPr>
      </w:pPr>
    </w:p>
    <w:p w14:paraId="2F6087D7" w14:textId="0C013C38" w:rsidR="00263E07" w:rsidRDefault="00263E07">
      <w:pPr>
        <w:rPr>
          <w:sz w:val="18"/>
        </w:rPr>
      </w:pPr>
      <w:r>
        <w:rPr>
          <w:sz w:val="18"/>
        </w:rPr>
        <w:br w:type="page"/>
      </w:r>
    </w:p>
    <w:p w14:paraId="266FF953" w14:textId="77777777" w:rsidR="00A22537" w:rsidRDefault="00A22537" w:rsidP="009D7CDE">
      <w:pPr>
        <w:rPr>
          <w:sz w:val="18"/>
        </w:rPr>
        <w:sectPr w:rsidR="00A22537" w:rsidSect="00DA335C">
          <w:footerReference w:type="default" r:id="rId27"/>
          <w:type w:val="continuous"/>
          <w:pgSz w:w="12240" w:h="15840"/>
          <w:pgMar w:top="864" w:right="864" w:bottom="864" w:left="864" w:header="720" w:footer="720" w:gutter="0"/>
          <w:cols w:num="2" w:sep="1" w:space="144"/>
          <w:docGrid w:linePitch="360"/>
        </w:sect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5045"/>
        <w:gridCol w:w="4531"/>
      </w:tblGrid>
      <w:tr w:rsidR="00263E07" w:rsidRPr="00F2703C" w14:paraId="6525BC62" w14:textId="77777777" w:rsidTr="007D2FA0">
        <w:tc>
          <w:tcPr>
            <w:tcW w:w="5958" w:type="dxa"/>
          </w:tcPr>
          <w:p w14:paraId="68884C8C" w14:textId="77777777" w:rsidR="00263E07" w:rsidRPr="00F2703C" w:rsidRDefault="00263E07" w:rsidP="007D2FA0">
            <w:r>
              <w:t>sciencemusicvideos | AP Biology</w:t>
            </w:r>
          </w:p>
        </w:tc>
        <w:tc>
          <w:tcPr>
            <w:tcW w:w="3618" w:type="dxa"/>
          </w:tcPr>
          <w:p w14:paraId="4FED7EC9" w14:textId="77777777" w:rsidR="00263E07" w:rsidRPr="00F2703C" w:rsidRDefault="00263E07" w:rsidP="007D2FA0">
            <w:pPr>
              <w:jc w:val="right"/>
            </w:pPr>
            <w:r>
              <w:t>Name:________________________</w:t>
            </w:r>
          </w:p>
        </w:tc>
      </w:tr>
    </w:tbl>
    <w:p w14:paraId="73B8F3DC" w14:textId="77777777" w:rsidR="00263E07" w:rsidRDefault="00263E07" w:rsidP="00263E07">
      <w:pPr>
        <w:rPr>
          <w:b/>
          <w:sz w:val="28"/>
          <w:szCs w:val="28"/>
        </w:rPr>
      </w:pPr>
      <w:r>
        <w:rPr>
          <w:b/>
          <w:sz w:val="28"/>
          <w:szCs w:val="28"/>
        </w:rPr>
        <w:t>Cell Communication</w:t>
      </w:r>
    </w:p>
    <w:p w14:paraId="07280F60" w14:textId="55FA26F8" w:rsidR="00C26FF1" w:rsidRDefault="00C26FF1" w:rsidP="00C26FF1">
      <w:pPr>
        <w:jc w:val="center"/>
      </w:pPr>
      <w:r>
        <w:rPr>
          <w:noProof/>
        </w:rPr>
        <w:drawing>
          <wp:inline distT="0" distB="0" distL="0" distR="0" wp14:anchorId="6E88FA8F" wp14:editId="6B348E38">
            <wp:extent cx="4737269" cy="3243355"/>
            <wp:effectExtent l="0" t="0" r="0" b="8255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56"/>
                    <a:stretch/>
                  </pic:blipFill>
                  <pic:spPr bwMode="auto">
                    <a:xfrm>
                      <a:off x="0" y="0"/>
                      <a:ext cx="4738196" cy="324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837F34" w14:textId="77777777" w:rsidR="00263E07" w:rsidRPr="00263E07" w:rsidRDefault="00263E07" w:rsidP="00263E07">
      <w:pPr>
        <w:autoSpaceDE w:val="0"/>
        <w:autoSpaceDN w:val="0"/>
        <w:adjustRightInd w:val="0"/>
        <w:rPr>
          <w:rFonts w:ascii="Times New Roman" w:eastAsia="Calibri" w:hAnsi="Times New Roman"/>
          <w:sz w:val="4"/>
        </w:rPr>
      </w:pPr>
      <w:bookmarkStart w:id="0" w:name="_GoBack"/>
      <w:bookmarkEnd w:id="0"/>
    </w:p>
    <w:tbl>
      <w:tblPr>
        <w:tblW w:w="0" w:type="auto"/>
        <w:tblLook w:val="00A0" w:firstRow="1" w:lastRow="0" w:firstColumn="1" w:lastColumn="0" w:noHBand="0" w:noVBand="0"/>
      </w:tblPr>
      <w:tblGrid>
        <w:gridCol w:w="5598"/>
        <w:gridCol w:w="3978"/>
      </w:tblGrid>
      <w:tr w:rsidR="00263E07" w:rsidRPr="003F5B7B" w14:paraId="523A6673" w14:textId="77777777" w:rsidTr="00263E07">
        <w:tc>
          <w:tcPr>
            <w:tcW w:w="5598" w:type="dxa"/>
          </w:tcPr>
          <w:p w14:paraId="72B3E121" w14:textId="77777777" w:rsidR="00263E07" w:rsidRPr="00263E07" w:rsidRDefault="00263E07" w:rsidP="007D2FA0">
            <w:pPr>
              <w:rPr>
                <w:b/>
                <w:sz w:val="17"/>
                <w:szCs w:val="17"/>
              </w:rPr>
            </w:pPr>
            <w:r w:rsidRPr="00263E07">
              <w:rPr>
                <w:b/>
                <w:sz w:val="17"/>
                <w:szCs w:val="17"/>
              </w:rPr>
              <w:t>Across:</w:t>
            </w:r>
          </w:p>
        </w:tc>
        <w:tc>
          <w:tcPr>
            <w:tcW w:w="3978" w:type="dxa"/>
          </w:tcPr>
          <w:p w14:paraId="79D096E9" w14:textId="77777777" w:rsidR="00263E07" w:rsidRPr="00263E07" w:rsidRDefault="00263E07" w:rsidP="007D2FA0">
            <w:pPr>
              <w:rPr>
                <w:b/>
                <w:sz w:val="17"/>
                <w:szCs w:val="17"/>
              </w:rPr>
            </w:pPr>
            <w:r w:rsidRPr="00263E07">
              <w:rPr>
                <w:b/>
                <w:sz w:val="17"/>
                <w:szCs w:val="17"/>
              </w:rPr>
              <w:t>Down:</w:t>
            </w:r>
          </w:p>
        </w:tc>
      </w:tr>
      <w:tr w:rsidR="00263E07" w:rsidRPr="003F5B7B" w14:paraId="7DC7456C" w14:textId="77777777" w:rsidTr="00263E07">
        <w:tc>
          <w:tcPr>
            <w:tcW w:w="5598" w:type="dxa"/>
          </w:tcPr>
          <w:p w14:paraId="257922B8" w14:textId="77777777" w:rsidR="00263E07" w:rsidRPr="00263E07" w:rsidRDefault="00263E07" w:rsidP="007D2FA0">
            <w:pPr>
              <w:rPr>
                <w:sz w:val="17"/>
                <w:szCs w:val="17"/>
              </w:rPr>
            </w:pPr>
            <w:r w:rsidRPr="00263E07">
              <w:rPr>
                <w:sz w:val="17"/>
                <w:szCs w:val="17"/>
              </w:rPr>
              <w:t>3 - Cytoplasmic bridges between adjacent plant cells.</w:t>
            </w:r>
          </w:p>
          <w:p w14:paraId="3335B7A0" w14:textId="77777777" w:rsidR="00263E07" w:rsidRPr="00263E07" w:rsidRDefault="00263E07" w:rsidP="007D2FA0">
            <w:pPr>
              <w:rPr>
                <w:sz w:val="17"/>
                <w:szCs w:val="17"/>
              </w:rPr>
            </w:pPr>
            <w:r w:rsidRPr="00263E07">
              <w:rPr>
                <w:sz w:val="17"/>
                <w:szCs w:val="17"/>
              </w:rPr>
              <w:t>4 - One signal activates millions of enzymes.</w:t>
            </w:r>
          </w:p>
          <w:p w14:paraId="2ED2333E" w14:textId="77777777" w:rsidR="00263E07" w:rsidRPr="00263E07" w:rsidRDefault="00263E07" w:rsidP="007D2FA0">
            <w:pPr>
              <w:rPr>
                <w:sz w:val="17"/>
                <w:szCs w:val="17"/>
              </w:rPr>
            </w:pPr>
            <w:r w:rsidRPr="00263E07">
              <w:rPr>
                <w:sz w:val="17"/>
                <w:szCs w:val="17"/>
              </w:rPr>
              <w:t>6 - When a cell signals itself.</w:t>
            </w:r>
          </w:p>
          <w:p w14:paraId="51049B41" w14:textId="77777777" w:rsidR="00263E07" w:rsidRPr="00263E07" w:rsidRDefault="00263E07" w:rsidP="007D2FA0">
            <w:pPr>
              <w:rPr>
                <w:sz w:val="17"/>
                <w:szCs w:val="17"/>
              </w:rPr>
            </w:pPr>
            <w:r w:rsidRPr="00263E07">
              <w:rPr>
                <w:sz w:val="17"/>
                <w:szCs w:val="17"/>
              </w:rPr>
              <w:t>8 - cAMP is this kind of messenger</w:t>
            </w:r>
          </w:p>
          <w:p w14:paraId="38C4DC43" w14:textId="77777777" w:rsidR="00263E07" w:rsidRPr="00263E07" w:rsidRDefault="00263E07" w:rsidP="007D2FA0">
            <w:pPr>
              <w:rPr>
                <w:sz w:val="17"/>
                <w:szCs w:val="17"/>
              </w:rPr>
            </w:pPr>
            <w:r w:rsidRPr="00263E07">
              <w:rPr>
                <w:sz w:val="17"/>
                <w:szCs w:val="17"/>
              </w:rPr>
              <w:t>10 - This kind of muscle gets more blood in response to fighting or fleeing</w:t>
            </w:r>
          </w:p>
          <w:p w14:paraId="7342D366" w14:textId="77777777" w:rsidR="00263E07" w:rsidRPr="00263E07" w:rsidRDefault="00263E07" w:rsidP="007D2FA0">
            <w:pPr>
              <w:rPr>
                <w:sz w:val="17"/>
                <w:szCs w:val="17"/>
              </w:rPr>
            </w:pPr>
            <w:r w:rsidRPr="00263E07">
              <w:rPr>
                <w:sz w:val="17"/>
                <w:szCs w:val="17"/>
              </w:rPr>
              <w:t>11 - If a ligand is like this, it won't get through the phospholipid bilayer</w:t>
            </w:r>
          </w:p>
          <w:p w14:paraId="65B4E0D2" w14:textId="77777777" w:rsidR="00263E07" w:rsidRPr="00263E07" w:rsidRDefault="00263E07" w:rsidP="007D2FA0">
            <w:pPr>
              <w:rPr>
                <w:sz w:val="17"/>
                <w:szCs w:val="17"/>
              </w:rPr>
            </w:pPr>
            <w:r w:rsidRPr="00263E07">
              <w:rPr>
                <w:sz w:val="17"/>
                <w:szCs w:val="17"/>
              </w:rPr>
              <w:t>14 - Make up about 30% of all human proteins</w:t>
            </w:r>
          </w:p>
          <w:p w14:paraId="6721C05D" w14:textId="77777777" w:rsidR="00263E07" w:rsidRPr="00263E07" w:rsidRDefault="00263E07" w:rsidP="007D2FA0">
            <w:pPr>
              <w:rPr>
                <w:sz w:val="17"/>
                <w:szCs w:val="17"/>
              </w:rPr>
            </w:pPr>
            <w:r w:rsidRPr="00263E07">
              <w:rPr>
                <w:sz w:val="17"/>
                <w:szCs w:val="17"/>
              </w:rPr>
              <w:t>15 - This kind of hormone binds with cytoplasmic receptors after diffusing through the membrane</w:t>
            </w:r>
          </w:p>
          <w:p w14:paraId="14DD9517" w14:textId="77777777" w:rsidR="00263E07" w:rsidRPr="00263E07" w:rsidRDefault="00263E07" w:rsidP="007D2FA0">
            <w:pPr>
              <w:rPr>
                <w:sz w:val="17"/>
                <w:szCs w:val="17"/>
              </w:rPr>
            </w:pPr>
            <w:r w:rsidRPr="00263E07">
              <w:rPr>
                <w:sz w:val="17"/>
                <w:szCs w:val="17"/>
              </w:rPr>
              <w:t>16 - Substances produced by one organism that effect the physiology or behavior of others.</w:t>
            </w:r>
          </w:p>
          <w:p w14:paraId="13AD5D03" w14:textId="77777777" w:rsidR="00263E07" w:rsidRPr="00263E07" w:rsidRDefault="00263E07" w:rsidP="007D2FA0">
            <w:pPr>
              <w:rPr>
                <w:sz w:val="17"/>
                <w:szCs w:val="17"/>
              </w:rPr>
            </w:pPr>
            <w:r w:rsidRPr="00263E07">
              <w:rPr>
                <w:sz w:val="17"/>
                <w:szCs w:val="17"/>
              </w:rPr>
              <w:t>19 - Attaches to a G-protein after the receptor binds.</w:t>
            </w:r>
          </w:p>
          <w:p w14:paraId="7CD604C4" w14:textId="77777777" w:rsidR="00263E07" w:rsidRPr="00263E07" w:rsidRDefault="00263E07" w:rsidP="007D2FA0">
            <w:pPr>
              <w:rPr>
                <w:sz w:val="17"/>
                <w:szCs w:val="17"/>
              </w:rPr>
            </w:pPr>
            <w:r w:rsidRPr="00263E07">
              <w:rPr>
                <w:sz w:val="17"/>
                <w:szCs w:val="17"/>
              </w:rPr>
              <w:t>20 - A polysaccharide that can be broken down to glucose when the body needs energy.</w:t>
            </w:r>
          </w:p>
          <w:p w14:paraId="3981DAC0" w14:textId="77777777" w:rsidR="00263E07" w:rsidRPr="00263E07" w:rsidRDefault="00263E07" w:rsidP="007D2FA0">
            <w:pPr>
              <w:rPr>
                <w:sz w:val="17"/>
                <w:szCs w:val="17"/>
              </w:rPr>
            </w:pPr>
            <w:r w:rsidRPr="00263E07">
              <w:rPr>
                <w:sz w:val="17"/>
                <w:szCs w:val="17"/>
              </w:rPr>
              <w:t>21 - Signaling via hormones that move through the blood.</w:t>
            </w:r>
          </w:p>
          <w:p w14:paraId="45B1C1DB" w14:textId="77777777" w:rsidR="00263E07" w:rsidRPr="00263E07" w:rsidRDefault="00263E07" w:rsidP="007D2FA0">
            <w:pPr>
              <w:rPr>
                <w:sz w:val="17"/>
                <w:szCs w:val="17"/>
              </w:rPr>
            </w:pPr>
            <w:r w:rsidRPr="00263E07">
              <w:rPr>
                <w:sz w:val="17"/>
                <w:szCs w:val="17"/>
              </w:rPr>
              <w:t>23 - Produced in a gland, diffuses into the blood, and affects only certain target cells.</w:t>
            </w:r>
          </w:p>
          <w:p w14:paraId="4F66BAAF" w14:textId="77777777" w:rsidR="00263E07" w:rsidRPr="00263E07" w:rsidRDefault="00263E07" w:rsidP="007D2FA0">
            <w:pPr>
              <w:rPr>
                <w:sz w:val="17"/>
                <w:szCs w:val="17"/>
              </w:rPr>
            </w:pPr>
            <w:r w:rsidRPr="00263E07">
              <w:rPr>
                <w:sz w:val="17"/>
                <w:szCs w:val="17"/>
              </w:rPr>
              <w:t>25 - The last name of the enzyme that creates cyclic AMP</w:t>
            </w:r>
          </w:p>
          <w:p w14:paraId="3314BA65" w14:textId="77777777" w:rsidR="00263E07" w:rsidRPr="00263E07" w:rsidRDefault="00263E07" w:rsidP="007D2FA0">
            <w:pPr>
              <w:rPr>
                <w:sz w:val="17"/>
                <w:szCs w:val="17"/>
              </w:rPr>
            </w:pPr>
            <w:r w:rsidRPr="00263E07">
              <w:rPr>
                <w:sz w:val="17"/>
                <w:szCs w:val="17"/>
              </w:rPr>
              <w:t>26 - This long, tubular digestive organ gets less blood in response to fighting or fleeing.</w:t>
            </w:r>
          </w:p>
          <w:p w14:paraId="3D3F80F8" w14:textId="77777777" w:rsidR="00263E07" w:rsidRPr="00263E07" w:rsidRDefault="00263E07" w:rsidP="007D2FA0">
            <w:pPr>
              <w:rPr>
                <w:sz w:val="17"/>
                <w:szCs w:val="17"/>
              </w:rPr>
            </w:pPr>
            <w:r w:rsidRPr="00263E07">
              <w:rPr>
                <w:sz w:val="17"/>
                <w:szCs w:val="17"/>
              </w:rPr>
              <w:t>27 - Converts cAMP into AMP</w:t>
            </w:r>
          </w:p>
          <w:p w14:paraId="60A4FF72" w14:textId="30BCBBD8" w:rsidR="00263E07" w:rsidRPr="00263E07" w:rsidRDefault="00263E07" w:rsidP="007D2FA0">
            <w:pPr>
              <w:rPr>
                <w:sz w:val="17"/>
                <w:szCs w:val="17"/>
              </w:rPr>
            </w:pPr>
            <w:r w:rsidRPr="00263E07">
              <w:rPr>
                <w:sz w:val="17"/>
                <w:szCs w:val="17"/>
              </w:rPr>
              <w:t>28 - This first phase occurs when a ligand binds with a protein that has a complementary shape.</w:t>
            </w:r>
          </w:p>
        </w:tc>
        <w:tc>
          <w:tcPr>
            <w:tcW w:w="3978" w:type="dxa"/>
          </w:tcPr>
          <w:p w14:paraId="34E88F8F" w14:textId="77777777" w:rsidR="00263E07" w:rsidRPr="00263E07" w:rsidRDefault="00263E07" w:rsidP="007D2FA0">
            <w:pPr>
              <w:rPr>
                <w:sz w:val="17"/>
                <w:szCs w:val="17"/>
              </w:rPr>
            </w:pPr>
            <w:r w:rsidRPr="00263E07">
              <w:rPr>
                <w:sz w:val="17"/>
                <w:szCs w:val="17"/>
              </w:rPr>
              <w:t>1 - The process of converting a message into another form.</w:t>
            </w:r>
          </w:p>
          <w:p w14:paraId="58D81DF1" w14:textId="77777777" w:rsidR="00263E07" w:rsidRPr="00263E07" w:rsidRDefault="00263E07" w:rsidP="007D2FA0">
            <w:pPr>
              <w:rPr>
                <w:sz w:val="17"/>
                <w:szCs w:val="17"/>
              </w:rPr>
            </w:pPr>
            <w:r w:rsidRPr="00263E07">
              <w:rPr>
                <w:sz w:val="17"/>
                <w:szCs w:val="17"/>
              </w:rPr>
              <w:t>2 - The last step in cell signaling. The "goal" of the process.</w:t>
            </w:r>
          </w:p>
          <w:p w14:paraId="76017AD8" w14:textId="77777777" w:rsidR="00263E07" w:rsidRPr="00263E07" w:rsidRDefault="00263E07" w:rsidP="007D2FA0">
            <w:pPr>
              <w:rPr>
                <w:sz w:val="17"/>
                <w:szCs w:val="17"/>
              </w:rPr>
            </w:pPr>
            <w:r w:rsidRPr="00263E07">
              <w:rPr>
                <w:sz w:val="17"/>
                <w:szCs w:val="17"/>
              </w:rPr>
              <w:t>3 - What kinases do to proteins to turn them on.</w:t>
            </w:r>
          </w:p>
          <w:p w14:paraId="31D29792" w14:textId="77777777" w:rsidR="00263E07" w:rsidRPr="00263E07" w:rsidRDefault="00263E07" w:rsidP="007D2FA0">
            <w:pPr>
              <w:rPr>
                <w:sz w:val="17"/>
                <w:szCs w:val="17"/>
              </w:rPr>
            </w:pPr>
            <w:r w:rsidRPr="00263E07">
              <w:rPr>
                <w:sz w:val="17"/>
                <w:szCs w:val="17"/>
              </w:rPr>
              <w:t>4 - This kind of helix embeds the G-coupled protein receptor in the membrane.</w:t>
            </w:r>
          </w:p>
          <w:p w14:paraId="770D937A" w14:textId="77777777" w:rsidR="00263E07" w:rsidRPr="00263E07" w:rsidRDefault="00263E07" w:rsidP="007D2FA0">
            <w:pPr>
              <w:rPr>
                <w:sz w:val="17"/>
                <w:szCs w:val="17"/>
              </w:rPr>
            </w:pPr>
            <w:r w:rsidRPr="00263E07">
              <w:rPr>
                <w:sz w:val="17"/>
                <w:szCs w:val="17"/>
              </w:rPr>
              <w:t>5 - Once steroids bind with receptors, they form a complex that can promote ____________ of genes.</w:t>
            </w:r>
          </w:p>
          <w:p w14:paraId="5EDFAE8C" w14:textId="77777777" w:rsidR="00263E07" w:rsidRPr="00263E07" w:rsidRDefault="00263E07" w:rsidP="007D2FA0">
            <w:pPr>
              <w:rPr>
                <w:sz w:val="17"/>
                <w:szCs w:val="17"/>
              </w:rPr>
            </w:pPr>
            <w:r w:rsidRPr="00263E07">
              <w:rPr>
                <w:sz w:val="17"/>
                <w:szCs w:val="17"/>
              </w:rPr>
              <w:t>7 - The local chemical signals sent from a neuron to its target.</w:t>
            </w:r>
          </w:p>
          <w:p w14:paraId="46381B2F" w14:textId="77777777" w:rsidR="00263E07" w:rsidRPr="00263E07" w:rsidRDefault="00263E07" w:rsidP="007D2FA0">
            <w:pPr>
              <w:rPr>
                <w:sz w:val="17"/>
                <w:szCs w:val="17"/>
              </w:rPr>
            </w:pPr>
            <w:r w:rsidRPr="00263E07">
              <w:rPr>
                <w:sz w:val="17"/>
                <w:szCs w:val="17"/>
              </w:rPr>
              <w:t>9 - A waterfall. Or, when one kinase activates a second, then a third, and so on.</w:t>
            </w:r>
          </w:p>
          <w:p w14:paraId="7177AA3F" w14:textId="77777777" w:rsidR="00263E07" w:rsidRPr="00263E07" w:rsidRDefault="00263E07" w:rsidP="007D2FA0">
            <w:pPr>
              <w:rPr>
                <w:sz w:val="17"/>
                <w:szCs w:val="17"/>
              </w:rPr>
            </w:pPr>
            <w:r w:rsidRPr="00263E07">
              <w:rPr>
                <w:sz w:val="17"/>
                <w:szCs w:val="17"/>
              </w:rPr>
              <w:t>12 - The glands that produce epinephrine</w:t>
            </w:r>
          </w:p>
          <w:p w14:paraId="16CB1A5E" w14:textId="77777777" w:rsidR="00263E07" w:rsidRPr="00263E07" w:rsidRDefault="00263E07" w:rsidP="007D2FA0">
            <w:pPr>
              <w:rPr>
                <w:sz w:val="17"/>
                <w:szCs w:val="17"/>
              </w:rPr>
            </w:pPr>
            <w:r w:rsidRPr="00263E07">
              <w:rPr>
                <w:sz w:val="17"/>
                <w:szCs w:val="17"/>
              </w:rPr>
              <w:t>13 - When a cell signals cells that are nearby</w:t>
            </w:r>
          </w:p>
          <w:p w14:paraId="08BF35C9" w14:textId="77777777" w:rsidR="00263E07" w:rsidRPr="00263E07" w:rsidRDefault="00263E07" w:rsidP="007D2FA0">
            <w:pPr>
              <w:rPr>
                <w:sz w:val="17"/>
                <w:szCs w:val="17"/>
              </w:rPr>
            </w:pPr>
            <w:r w:rsidRPr="00263E07">
              <w:rPr>
                <w:sz w:val="17"/>
                <w:szCs w:val="17"/>
              </w:rPr>
              <w:t>17 - A key hormone in the fight or flight response</w:t>
            </w:r>
          </w:p>
          <w:p w14:paraId="2A7F04E3" w14:textId="77777777" w:rsidR="00263E07" w:rsidRPr="00263E07" w:rsidRDefault="00263E07" w:rsidP="007D2FA0">
            <w:pPr>
              <w:rPr>
                <w:sz w:val="17"/>
                <w:szCs w:val="17"/>
              </w:rPr>
            </w:pPr>
            <w:r w:rsidRPr="00263E07">
              <w:rPr>
                <w:sz w:val="17"/>
                <w:szCs w:val="17"/>
              </w:rPr>
              <w:t>18 - A general term for something that binds with a receptor</w:t>
            </w:r>
          </w:p>
          <w:p w14:paraId="65EB3A06" w14:textId="77777777" w:rsidR="00263E07" w:rsidRPr="00263E07" w:rsidRDefault="00263E07" w:rsidP="007D2FA0">
            <w:pPr>
              <w:rPr>
                <w:sz w:val="17"/>
                <w:szCs w:val="17"/>
              </w:rPr>
            </w:pPr>
            <w:r w:rsidRPr="00263E07">
              <w:rPr>
                <w:sz w:val="17"/>
                <w:szCs w:val="17"/>
              </w:rPr>
              <w:t>22 - Often the final response of a pathway involves activating _________.</w:t>
            </w:r>
          </w:p>
          <w:p w14:paraId="746FBD8A" w14:textId="537F2D60" w:rsidR="00263E07" w:rsidRPr="00263E07" w:rsidRDefault="00263E07" w:rsidP="007D2FA0">
            <w:pPr>
              <w:rPr>
                <w:sz w:val="17"/>
                <w:szCs w:val="17"/>
              </w:rPr>
            </w:pPr>
            <w:r w:rsidRPr="00263E07">
              <w:rPr>
                <w:sz w:val="17"/>
                <w:szCs w:val="17"/>
              </w:rPr>
              <w:t>24 - _______ sensing systems involve signals that depend on population density.</w:t>
            </w:r>
          </w:p>
        </w:tc>
      </w:tr>
    </w:tbl>
    <w:p w14:paraId="07E83E0C" w14:textId="77777777" w:rsidR="00263E07" w:rsidRPr="00263E07" w:rsidRDefault="00263E07" w:rsidP="00263E07">
      <w:pPr>
        <w:rPr>
          <w:b/>
          <w:sz w:val="6"/>
          <w:szCs w:val="18"/>
        </w:rPr>
      </w:pPr>
    </w:p>
    <w:p w14:paraId="263FC19B" w14:textId="50FCA8E5" w:rsidR="00263E07" w:rsidRPr="00263E07" w:rsidRDefault="00263E07" w:rsidP="00263E07">
      <w:pPr>
        <w:rPr>
          <w:b/>
          <w:sz w:val="16"/>
          <w:szCs w:val="18"/>
        </w:rPr>
      </w:pPr>
      <w:r w:rsidRPr="00263E07">
        <w:rPr>
          <w:b/>
          <w:sz w:val="16"/>
          <w:szCs w:val="18"/>
        </w:rPr>
        <w:t xml:space="preserve">Possible Answers: </w:t>
      </w:r>
      <w:r w:rsidRPr="00263E07">
        <w:rPr>
          <w:sz w:val="16"/>
          <w:szCs w:val="18"/>
        </w:rPr>
        <w:t>GTP, adrenals, alpha, amplification, autocrine, cascade, cyclase, endocrine, enzymes, epinephrine, glycogen, hormone, intestines, ligand, neurotransmitters, paracrine, pheromones, phosphodiesterase, phosphorylation, plasmodesmata, polar, quorum, reception, receptors, response, second, skeletal, steroid, transcription, transduction</w:t>
      </w:r>
    </w:p>
    <w:sectPr w:rsidR="00263E07" w:rsidRPr="00263E07" w:rsidSect="00263E07">
      <w:type w:val="continuous"/>
      <w:pgSz w:w="12240" w:h="15840"/>
      <w:pgMar w:top="81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C4BDB11" w14:textId="77777777" w:rsidR="00480020" w:rsidRDefault="00480020" w:rsidP="00480020">
      <w:r>
        <w:separator/>
      </w:r>
    </w:p>
  </w:endnote>
  <w:endnote w:type="continuationSeparator" w:id="0">
    <w:p w14:paraId="181C952E" w14:textId="77777777" w:rsidR="00480020" w:rsidRDefault="00480020" w:rsidP="004800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20005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auto"/>
    <w:pitch w:val="variable"/>
    <w:sig w:usb0="00000287" w:usb1="00000000" w:usb2="00000000" w:usb3="00000000" w:csb0="0000009F" w:csb1="00000000"/>
  </w:font>
  <w:font w:name="Futura CondExtraBoldObl">
    <w:altName w:val="Times Roman"/>
    <w:charset w:val="4D"/>
    <w:family w:val="auto"/>
    <w:pitch w:val="variable"/>
    <w:sig w:usb0="03000000" w:usb1="00000000" w:usb2="00000000" w:usb3="00000000" w:csb0="00000001" w:csb1="00000000"/>
  </w:font>
  <w:font w:name="Palatino">
    <w:panose1 w:val="02000500000000000000"/>
    <w:charset w:val="00"/>
    <w:family w:val="auto"/>
    <w:pitch w:val="variable"/>
    <w:sig w:usb0="A00002FF" w:usb1="7800205A" w:usb2="14600000" w:usb3="00000000" w:csb0="00000193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4D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  <w:font w:name="Minion Pro Bold Cond">
    <w:panose1 w:val="02040706060306020203"/>
    <w:charset w:val="00"/>
    <w:family w:val="auto"/>
    <w:pitch w:val="variable"/>
    <w:sig w:usb0="60000287" w:usb1="00000001" w:usb2="00000000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45B3E04" w14:textId="587D158F" w:rsidR="004833D5" w:rsidRPr="007A2E4B" w:rsidRDefault="00C26FF1" w:rsidP="008C4FBA">
    <w:pPr>
      <w:pStyle w:val="Footer"/>
      <w:pBdr>
        <w:top w:val="single" w:sz="4" w:space="1" w:color="auto"/>
      </w:pBdr>
      <w:rPr>
        <w:sz w:val="20"/>
      </w:rPr>
    </w:pPr>
    <w:hyperlink r:id="rId1" w:history="1">
      <w:r w:rsidR="00B96ABB" w:rsidRPr="003657CE">
        <w:rPr>
          <w:rStyle w:val="Hyperlink"/>
          <w:sz w:val="20"/>
        </w:rPr>
        <w:t>www.sciencemusicvideos.com</w:t>
      </w:r>
    </w:hyperlink>
    <w:r w:rsidR="004833D5" w:rsidRPr="00CB6176">
      <w:rPr>
        <w:sz w:val="20"/>
      </w:rPr>
      <w:t xml:space="preserve">              </w:t>
    </w:r>
    <w:r w:rsidR="004833D5">
      <w:rPr>
        <w:sz w:val="20"/>
      </w:rPr>
      <w:t xml:space="preserve">  </w:t>
    </w:r>
    <w:r w:rsidR="004833D5" w:rsidRPr="00CB6176">
      <w:rPr>
        <w:sz w:val="20"/>
      </w:rPr>
      <w:t xml:space="preserve">      </w:t>
    </w:r>
    <w:r w:rsidR="004833D5">
      <w:rPr>
        <w:sz w:val="20"/>
      </w:rPr>
      <w:t xml:space="preserve">                                                                                       </w:t>
    </w:r>
    <w:r w:rsidR="004833D5" w:rsidRPr="00770A5E">
      <w:rPr>
        <w:sz w:val="20"/>
      </w:rPr>
      <w:t xml:space="preserve">Page </w:t>
    </w:r>
    <w:r w:rsidR="004833D5" w:rsidRPr="00770A5E">
      <w:rPr>
        <w:sz w:val="20"/>
      </w:rPr>
      <w:fldChar w:fldCharType="begin"/>
    </w:r>
    <w:r w:rsidR="004833D5" w:rsidRPr="00770A5E">
      <w:rPr>
        <w:sz w:val="20"/>
      </w:rPr>
      <w:instrText xml:space="preserve"> PAGE </w:instrText>
    </w:r>
    <w:r w:rsidR="004833D5" w:rsidRPr="00770A5E">
      <w:rPr>
        <w:sz w:val="20"/>
      </w:rPr>
      <w:fldChar w:fldCharType="separate"/>
    </w:r>
    <w:r>
      <w:rPr>
        <w:noProof/>
        <w:sz w:val="20"/>
      </w:rPr>
      <w:t>1</w:t>
    </w:r>
    <w:r w:rsidR="004833D5" w:rsidRPr="00770A5E">
      <w:rPr>
        <w:sz w:val="20"/>
      </w:rPr>
      <w:fldChar w:fldCharType="end"/>
    </w:r>
    <w:r w:rsidR="004833D5" w:rsidRPr="00770A5E">
      <w:rPr>
        <w:sz w:val="20"/>
      </w:rPr>
      <w:t xml:space="preserve"> of </w:t>
    </w:r>
    <w:r w:rsidR="004833D5" w:rsidRPr="00770A5E">
      <w:rPr>
        <w:sz w:val="20"/>
      </w:rPr>
      <w:fldChar w:fldCharType="begin"/>
    </w:r>
    <w:r w:rsidR="004833D5" w:rsidRPr="00770A5E">
      <w:rPr>
        <w:sz w:val="20"/>
      </w:rPr>
      <w:instrText xml:space="preserve"> NUMPAGES </w:instrText>
    </w:r>
    <w:r w:rsidR="004833D5" w:rsidRPr="00770A5E">
      <w:rPr>
        <w:sz w:val="20"/>
      </w:rPr>
      <w:fldChar w:fldCharType="separate"/>
    </w:r>
    <w:r>
      <w:rPr>
        <w:noProof/>
        <w:sz w:val="20"/>
      </w:rPr>
      <w:t>1</w:t>
    </w:r>
    <w:r w:rsidR="004833D5" w:rsidRPr="00770A5E">
      <w:rPr>
        <w:sz w:val="20"/>
      </w:rPr>
      <w:fldChar w:fldCharType="end"/>
    </w: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69A050B" w14:textId="30B066FF" w:rsidR="00BF2725" w:rsidRPr="007A2E4B" w:rsidRDefault="00C26FF1" w:rsidP="00B96ABB">
    <w:pPr>
      <w:pStyle w:val="Footer"/>
      <w:pBdr>
        <w:top w:val="single" w:sz="4" w:space="1" w:color="auto"/>
      </w:pBdr>
      <w:jc w:val="center"/>
      <w:rPr>
        <w:sz w:val="20"/>
      </w:rPr>
    </w:pPr>
    <w:hyperlink r:id="rId1" w:history="1">
      <w:r w:rsidR="00F31122" w:rsidRPr="00785062">
        <w:rPr>
          <w:rStyle w:val="Hyperlink"/>
          <w:sz w:val="20"/>
        </w:rPr>
        <w:t>www.sciencemusicvideos.com</w:t>
      </w:r>
    </w:hyperlink>
    <w:r w:rsidR="00F31122">
      <w:rPr>
        <w:sz w:val="20"/>
      </w:rPr>
      <w:t xml:space="preserve">    </w:t>
    </w:r>
    <w:r w:rsidR="00BF2725" w:rsidRPr="00CB6176">
      <w:rPr>
        <w:sz w:val="20"/>
      </w:rPr>
      <w:t xml:space="preserve">              </w:t>
    </w:r>
    <w:r w:rsidR="00BF2725">
      <w:rPr>
        <w:sz w:val="20"/>
      </w:rPr>
      <w:t xml:space="preserve">  </w:t>
    </w:r>
    <w:r w:rsidR="00BF2725" w:rsidRPr="00CB6176">
      <w:rPr>
        <w:sz w:val="20"/>
      </w:rPr>
      <w:t xml:space="preserve">      </w:t>
    </w:r>
    <w:r w:rsidR="009C3C00">
      <w:rPr>
        <w:sz w:val="20"/>
      </w:rPr>
      <w:t xml:space="preserve">                </w:t>
    </w:r>
    <w:r w:rsidR="00BF2725">
      <w:rPr>
        <w:sz w:val="20"/>
      </w:rPr>
      <w:t xml:space="preserve">                           </w:t>
    </w:r>
    <w:r w:rsidR="00B96ABB">
      <w:rPr>
        <w:sz w:val="20"/>
      </w:rPr>
      <w:t xml:space="preserve">                  </w:t>
    </w:r>
    <w:r w:rsidR="009C3C00">
      <w:rPr>
        <w:sz w:val="20"/>
      </w:rPr>
      <w:t xml:space="preserve">  </w:t>
    </w:r>
    <w:r w:rsidR="00BF2725">
      <w:rPr>
        <w:sz w:val="20"/>
      </w:rPr>
      <w:t xml:space="preserve"> </w:t>
    </w:r>
    <w:r w:rsidR="00770A5E" w:rsidRPr="00770A5E">
      <w:rPr>
        <w:sz w:val="20"/>
      </w:rPr>
      <w:t xml:space="preserve">Page </w:t>
    </w:r>
    <w:r w:rsidR="00770A5E" w:rsidRPr="00770A5E">
      <w:rPr>
        <w:sz w:val="20"/>
      </w:rPr>
      <w:fldChar w:fldCharType="begin"/>
    </w:r>
    <w:r w:rsidR="00770A5E" w:rsidRPr="00770A5E">
      <w:rPr>
        <w:sz w:val="20"/>
      </w:rPr>
      <w:instrText xml:space="preserve"> PAGE </w:instrText>
    </w:r>
    <w:r w:rsidR="00770A5E" w:rsidRPr="00770A5E">
      <w:rPr>
        <w:sz w:val="20"/>
      </w:rPr>
      <w:fldChar w:fldCharType="separate"/>
    </w:r>
    <w:r>
      <w:rPr>
        <w:noProof/>
        <w:sz w:val="20"/>
      </w:rPr>
      <w:t>2</w:t>
    </w:r>
    <w:r w:rsidR="00770A5E" w:rsidRPr="00770A5E">
      <w:rPr>
        <w:sz w:val="20"/>
      </w:rPr>
      <w:fldChar w:fldCharType="end"/>
    </w:r>
    <w:r w:rsidR="00770A5E" w:rsidRPr="00770A5E">
      <w:rPr>
        <w:sz w:val="20"/>
      </w:rPr>
      <w:t xml:space="preserve"> of </w:t>
    </w:r>
    <w:r w:rsidR="00770A5E" w:rsidRPr="00770A5E">
      <w:rPr>
        <w:sz w:val="20"/>
      </w:rPr>
      <w:fldChar w:fldCharType="begin"/>
    </w:r>
    <w:r w:rsidR="00770A5E" w:rsidRPr="00770A5E">
      <w:rPr>
        <w:sz w:val="20"/>
      </w:rPr>
      <w:instrText xml:space="preserve"> NUMPAGES </w:instrText>
    </w:r>
    <w:r w:rsidR="00770A5E" w:rsidRPr="00770A5E">
      <w:rPr>
        <w:sz w:val="20"/>
      </w:rPr>
      <w:fldChar w:fldCharType="separate"/>
    </w:r>
    <w:r>
      <w:rPr>
        <w:noProof/>
        <w:sz w:val="20"/>
      </w:rPr>
      <w:t>6</w:t>
    </w:r>
    <w:r w:rsidR="00770A5E" w:rsidRPr="00770A5E">
      <w:rPr>
        <w:sz w:val="20"/>
      </w:rPr>
      <w:fldChar w:fldCharType="end"/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60D840E" w14:textId="77777777" w:rsidR="00480020" w:rsidRDefault="00480020" w:rsidP="00480020">
      <w:r>
        <w:separator/>
      </w:r>
    </w:p>
  </w:footnote>
  <w:footnote w:type="continuationSeparator" w:id="0">
    <w:p w14:paraId="5954C1A3" w14:textId="77777777" w:rsidR="00480020" w:rsidRDefault="00480020" w:rsidP="0048002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C73AA2"/>
    <w:multiLevelType w:val="hybridMultilevel"/>
    <w:tmpl w:val="1C9A8FC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56E02DA"/>
    <w:multiLevelType w:val="hybridMultilevel"/>
    <w:tmpl w:val="18F001F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1E5608"/>
    <w:multiLevelType w:val="hybridMultilevel"/>
    <w:tmpl w:val="92FA20E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09A65A51"/>
    <w:multiLevelType w:val="hybridMultilevel"/>
    <w:tmpl w:val="3336EE2E"/>
    <w:lvl w:ilvl="0" w:tplc="095C7508">
      <w:start w:val="1"/>
      <w:numFmt w:val="decimal"/>
      <w:lvlText w:val="%1."/>
      <w:lvlJc w:val="left"/>
      <w:pPr>
        <w:ind w:left="360" w:hanging="360"/>
      </w:pPr>
      <w:rPr>
        <w:rFonts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0CA53648"/>
    <w:multiLevelType w:val="hybridMultilevel"/>
    <w:tmpl w:val="5C2462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EE06CBE"/>
    <w:multiLevelType w:val="hybridMultilevel"/>
    <w:tmpl w:val="3336EE2E"/>
    <w:lvl w:ilvl="0" w:tplc="095C7508">
      <w:start w:val="1"/>
      <w:numFmt w:val="decimal"/>
      <w:lvlText w:val="%1."/>
      <w:lvlJc w:val="left"/>
      <w:pPr>
        <w:ind w:left="360" w:hanging="360"/>
      </w:pPr>
      <w:rPr>
        <w:rFonts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0FFE2A7B"/>
    <w:multiLevelType w:val="hybridMultilevel"/>
    <w:tmpl w:val="F2485F0E"/>
    <w:lvl w:ilvl="0" w:tplc="06AC578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6950FF6"/>
    <w:multiLevelType w:val="hybridMultilevel"/>
    <w:tmpl w:val="1CF89CCE"/>
    <w:lvl w:ilvl="0" w:tplc="731658A6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8">
    <w:nsid w:val="1CBB6FB2"/>
    <w:multiLevelType w:val="hybridMultilevel"/>
    <w:tmpl w:val="809C4E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E571B07"/>
    <w:multiLevelType w:val="hybridMultilevel"/>
    <w:tmpl w:val="3336EE2E"/>
    <w:lvl w:ilvl="0" w:tplc="095C7508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36B0381"/>
    <w:multiLevelType w:val="hybridMultilevel"/>
    <w:tmpl w:val="4D1E09F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8520898"/>
    <w:multiLevelType w:val="hybridMultilevel"/>
    <w:tmpl w:val="D91230A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28D531AC"/>
    <w:multiLevelType w:val="hybridMultilevel"/>
    <w:tmpl w:val="BEB00488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2A397778"/>
    <w:multiLevelType w:val="hybridMultilevel"/>
    <w:tmpl w:val="2A96458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2A6D4919"/>
    <w:multiLevelType w:val="hybridMultilevel"/>
    <w:tmpl w:val="1C3C6F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D292FD7"/>
    <w:multiLevelType w:val="hybridMultilevel"/>
    <w:tmpl w:val="54E44972"/>
    <w:lvl w:ilvl="0" w:tplc="0A0A6DD4">
      <w:start w:val="1"/>
      <w:numFmt w:val="bullet"/>
      <w:lvlText w:val=""/>
      <w:lvlJc w:val="left"/>
      <w:pPr>
        <w:ind w:left="360" w:hanging="360"/>
      </w:pPr>
      <w:rPr>
        <w:rFonts w:ascii="Comic Sans MS" w:hAnsi="Comic Sans MS" w:hint="default"/>
        <w:b w:val="0"/>
        <w:sz w:val="28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E425F0D"/>
    <w:multiLevelType w:val="hybridMultilevel"/>
    <w:tmpl w:val="6494EF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13040C6"/>
    <w:multiLevelType w:val="hybridMultilevel"/>
    <w:tmpl w:val="45FC458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3249551C"/>
    <w:multiLevelType w:val="hybridMultilevel"/>
    <w:tmpl w:val="DA62885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>
    <w:nsid w:val="3A017CA6"/>
    <w:multiLevelType w:val="hybridMultilevel"/>
    <w:tmpl w:val="0C7EA20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3A516EE2"/>
    <w:multiLevelType w:val="hybridMultilevel"/>
    <w:tmpl w:val="CABA00CE"/>
    <w:lvl w:ilvl="0" w:tplc="06AC578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EBA323C"/>
    <w:multiLevelType w:val="hybridMultilevel"/>
    <w:tmpl w:val="D5B082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1F22BF3"/>
    <w:multiLevelType w:val="hybridMultilevel"/>
    <w:tmpl w:val="A986274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3A13156"/>
    <w:multiLevelType w:val="hybridMultilevel"/>
    <w:tmpl w:val="0C7EA20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48F220FF"/>
    <w:multiLevelType w:val="hybridMultilevel"/>
    <w:tmpl w:val="240656B2"/>
    <w:lvl w:ilvl="0" w:tplc="04090017">
      <w:start w:val="1"/>
      <w:numFmt w:val="lowerLetter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>
    <w:nsid w:val="4BBF1E9D"/>
    <w:multiLevelType w:val="hybridMultilevel"/>
    <w:tmpl w:val="5A8064B8"/>
    <w:lvl w:ilvl="0" w:tplc="0A0A6DD4">
      <w:start w:val="1"/>
      <w:numFmt w:val="bullet"/>
      <w:lvlText w:val=""/>
      <w:lvlJc w:val="left"/>
      <w:pPr>
        <w:ind w:left="360" w:hanging="360"/>
      </w:pPr>
      <w:rPr>
        <w:rFonts w:ascii="Comic Sans MS" w:hAnsi="Comic Sans MS" w:hint="default"/>
        <w:b w:val="0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>
    <w:nsid w:val="57C91254"/>
    <w:multiLevelType w:val="hybridMultilevel"/>
    <w:tmpl w:val="9EC2248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BD96227"/>
    <w:multiLevelType w:val="hybridMultilevel"/>
    <w:tmpl w:val="18083914"/>
    <w:lvl w:ilvl="0" w:tplc="06AC578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F7E2661"/>
    <w:multiLevelType w:val="hybridMultilevel"/>
    <w:tmpl w:val="45C03B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30F1150"/>
    <w:multiLevelType w:val="hybridMultilevel"/>
    <w:tmpl w:val="08AC02C0"/>
    <w:lvl w:ilvl="0" w:tplc="F4A61144">
      <w:start w:val="1"/>
      <w:numFmt w:val="decimal"/>
      <w:lvlText w:val="%1."/>
      <w:lvlJc w:val="left"/>
      <w:pPr>
        <w:ind w:left="360" w:hanging="360"/>
      </w:pPr>
      <w:rPr>
        <w:b w:val="0"/>
        <w:sz w:val="16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>
    <w:nsid w:val="650D0059"/>
    <w:multiLevelType w:val="hybridMultilevel"/>
    <w:tmpl w:val="09A0AB5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>
    <w:nsid w:val="6BE50188"/>
    <w:multiLevelType w:val="hybridMultilevel"/>
    <w:tmpl w:val="596864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F333D2B"/>
    <w:multiLevelType w:val="hybridMultilevel"/>
    <w:tmpl w:val="BDB6671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>
    <w:nsid w:val="79A92950"/>
    <w:multiLevelType w:val="hybridMultilevel"/>
    <w:tmpl w:val="4B30DAC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>
    <w:nsid w:val="7DEF1A67"/>
    <w:multiLevelType w:val="hybridMultilevel"/>
    <w:tmpl w:val="0E229F98"/>
    <w:lvl w:ilvl="0" w:tplc="06AC578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E294639"/>
    <w:multiLevelType w:val="hybridMultilevel"/>
    <w:tmpl w:val="83828CF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5"/>
  </w:num>
  <w:num w:numId="3">
    <w:abstractNumId w:val="1"/>
  </w:num>
  <w:num w:numId="4">
    <w:abstractNumId w:val="25"/>
  </w:num>
  <w:num w:numId="5">
    <w:abstractNumId w:val="2"/>
  </w:num>
  <w:num w:numId="6">
    <w:abstractNumId w:val="11"/>
  </w:num>
  <w:num w:numId="7">
    <w:abstractNumId w:val="22"/>
  </w:num>
  <w:num w:numId="8">
    <w:abstractNumId w:val="24"/>
  </w:num>
  <w:num w:numId="9">
    <w:abstractNumId w:val="12"/>
  </w:num>
  <w:num w:numId="10">
    <w:abstractNumId w:val="13"/>
  </w:num>
  <w:num w:numId="11">
    <w:abstractNumId w:val="17"/>
  </w:num>
  <w:num w:numId="12">
    <w:abstractNumId w:val="18"/>
  </w:num>
  <w:num w:numId="13">
    <w:abstractNumId w:val="28"/>
  </w:num>
  <w:num w:numId="14">
    <w:abstractNumId w:val="4"/>
  </w:num>
  <w:num w:numId="15">
    <w:abstractNumId w:val="33"/>
  </w:num>
  <w:num w:numId="16">
    <w:abstractNumId w:val="19"/>
  </w:num>
  <w:num w:numId="17">
    <w:abstractNumId w:val="29"/>
  </w:num>
  <w:num w:numId="18">
    <w:abstractNumId w:val="23"/>
  </w:num>
  <w:num w:numId="19">
    <w:abstractNumId w:val="16"/>
  </w:num>
  <w:num w:numId="20">
    <w:abstractNumId w:val="0"/>
  </w:num>
  <w:num w:numId="21">
    <w:abstractNumId w:val="10"/>
  </w:num>
  <w:num w:numId="22">
    <w:abstractNumId w:val="20"/>
  </w:num>
  <w:num w:numId="23">
    <w:abstractNumId w:val="6"/>
  </w:num>
  <w:num w:numId="24">
    <w:abstractNumId w:val="27"/>
  </w:num>
  <w:num w:numId="25">
    <w:abstractNumId w:val="34"/>
  </w:num>
  <w:num w:numId="26">
    <w:abstractNumId w:val="35"/>
  </w:num>
  <w:num w:numId="27">
    <w:abstractNumId w:val="30"/>
  </w:num>
  <w:num w:numId="28">
    <w:abstractNumId w:val="32"/>
  </w:num>
  <w:num w:numId="29">
    <w:abstractNumId w:val="26"/>
  </w:num>
  <w:num w:numId="30">
    <w:abstractNumId w:val="8"/>
  </w:num>
  <w:num w:numId="31">
    <w:abstractNumId w:val="21"/>
  </w:num>
  <w:num w:numId="32">
    <w:abstractNumId w:val="31"/>
  </w:num>
  <w:num w:numId="33">
    <w:abstractNumId w:val="14"/>
  </w:num>
  <w:num w:numId="34">
    <w:abstractNumId w:val="9"/>
  </w:num>
  <w:num w:numId="35">
    <w:abstractNumId w:val="3"/>
  </w:num>
  <w:num w:numId="36">
    <w:abstractNumId w:val="5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2"/>
  <w:embedSystemFonts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72CD"/>
    <w:rsid w:val="00001DCE"/>
    <w:rsid w:val="0000391C"/>
    <w:rsid w:val="00006ECF"/>
    <w:rsid w:val="00011CAC"/>
    <w:rsid w:val="00015290"/>
    <w:rsid w:val="0001620B"/>
    <w:rsid w:val="000178CD"/>
    <w:rsid w:val="00020ED5"/>
    <w:rsid w:val="00035C55"/>
    <w:rsid w:val="00036354"/>
    <w:rsid w:val="00045600"/>
    <w:rsid w:val="000478AF"/>
    <w:rsid w:val="0005535D"/>
    <w:rsid w:val="00066E94"/>
    <w:rsid w:val="000772CD"/>
    <w:rsid w:val="00077A01"/>
    <w:rsid w:val="000813DE"/>
    <w:rsid w:val="00083E62"/>
    <w:rsid w:val="000841E0"/>
    <w:rsid w:val="00090023"/>
    <w:rsid w:val="00091E41"/>
    <w:rsid w:val="000A1035"/>
    <w:rsid w:val="000A1CE2"/>
    <w:rsid w:val="000A6CBA"/>
    <w:rsid w:val="000A7171"/>
    <w:rsid w:val="000B7BC7"/>
    <w:rsid w:val="000C4BAD"/>
    <w:rsid w:val="000D2B7B"/>
    <w:rsid w:val="000D50DA"/>
    <w:rsid w:val="000D67E2"/>
    <w:rsid w:val="000E0C71"/>
    <w:rsid w:val="000F22DE"/>
    <w:rsid w:val="000F7212"/>
    <w:rsid w:val="0010075D"/>
    <w:rsid w:val="00103D99"/>
    <w:rsid w:val="00107D81"/>
    <w:rsid w:val="001106F6"/>
    <w:rsid w:val="001152AD"/>
    <w:rsid w:val="001262AE"/>
    <w:rsid w:val="001305A7"/>
    <w:rsid w:val="00132759"/>
    <w:rsid w:val="0014152F"/>
    <w:rsid w:val="0016705E"/>
    <w:rsid w:val="001679D5"/>
    <w:rsid w:val="00172CEF"/>
    <w:rsid w:val="00176225"/>
    <w:rsid w:val="0017654A"/>
    <w:rsid w:val="0019226E"/>
    <w:rsid w:val="001926F5"/>
    <w:rsid w:val="00193231"/>
    <w:rsid w:val="00194155"/>
    <w:rsid w:val="001A1A17"/>
    <w:rsid w:val="001B614B"/>
    <w:rsid w:val="001B7B15"/>
    <w:rsid w:val="001D26A6"/>
    <w:rsid w:val="001D6927"/>
    <w:rsid w:val="001E3397"/>
    <w:rsid w:val="00202744"/>
    <w:rsid w:val="00204728"/>
    <w:rsid w:val="00207898"/>
    <w:rsid w:val="00211017"/>
    <w:rsid w:val="00213160"/>
    <w:rsid w:val="0021510C"/>
    <w:rsid w:val="00227413"/>
    <w:rsid w:val="00242C4A"/>
    <w:rsid w:val="00244D3C"/>
    <w:rsid w:val="00257EA2"/>
    <w:rsid w:val="00263E07"/>
    <w:rsid w:val="002709C4"/>
    <w:rsid w:val="0028533E"/>
    <w:rsid w:val="0028575E"/>
    <w:rsid w:val="00295F88"/>
    <w:rsid w:val="00297071"/>
    <w:rsid w:val="00297FF3"/>
    <w:rsid w:val="002A4B6F"/>
    <w:rsid w:val="002B5ABB"/>
    <w:rsid w:val="002C0405"/>
    <w:rsid w:val="002E5180"/>
    <w:rsid w:val="002F170E"/>
    <w:rsid w:val="003014C1"/>
    <w:rsid w:val="00302565"/>
    <w:rsid w:val="00317929"/>
    <w:rsid w:val="0032253E"/>
    <w:rsid w:val="003234A5"/>
    <w:rsid w:val="00326EA0"/>
    <w:rsid w:val="00330B2F"/>
    <w:rsid w:val="00330D62"/>
    <w:rsid w:val="00332E04"/>
    <w:rsid w:val="00336DB9"/>
    <w:rsid w:val="00337FDA"/>
    <w:rsid w:val="00351735"/>
    <w:rsid w:val="00354352"/>
    <w:rsid w:val="00356E3C"/>
    <w:rsid w:val="003614F5"/>
    <w:rsid w:val="0036196E"/>
    <w:rsid w:val="00361B14"/>
    <w:rsid w:val="003646AF"/>
    <w:rsid w:val="00372662"/>
    <w:rsid w:val="00372E71"/>
    <w:rsid w:val="0037547F"/>
    <w:rsid w:val="0038037A"/>
    <w:rsid w:val="00383FED"/>
    <w:rsid w:val="00390E7B"/>
    <w:rsid w:val="00391702"/>
    <w:rsid w:val="00393820"/>
    <w:rsid w:val="003959AB"/>
    <w:rsid w:val="00397929"/>
    <w:rsid w:val="003C266C"/>
    <w:rsid w:val="003C6F8F"/>
    <w:rsid w:val="003D27C0"/>
    <w:rsid w:val="003D6416"/>
    <w:rsid w:val="003E3B62"/>
    <w:rsid w:val="003F6795"/>
    <w:rsid w:val="003F7A89"/>
    <w:rsid w:val="00405715"/>
    <w:rsid w:val="0041787C"/>
    <w:rsid w:val="00422A66"/>
    <w:rsid w:val="00426077"/>
    <w:rsid w:val="004328AE"/>
    <w:rsid w:val="00433188"/>
    <w:rsid w:val="00434062"/>
    <w:rsid w:val="00441DEF"/>
    <w:rsid w:val="00444B7C"/>
    <w:rsid w:val="0045000F"/>
    <w:rsid w:val="004558A8"/>
    <w:rsid w:val="00456F0F"/>
    <w:rsid w:val="00474175"/>
    <w:rsid w:val="00475D05"/>
    <w:rsid w:val="00475F91"/>
    <w:rsid w:val="00476738"/>
    <w:rsid w:val="00480020"/>
    <w:rsid w:val="004833D5"/>
    <w:rsid w:val="004A192D"/>
    <w:rsid w:val="004A3F3E"/>
    <w:rsid w:val="004A4C8E"/>
    <w:rsid w:val="004C259C"/>
    <w:rsid w:val="004C5056"/>
    <w:rsid w:val="004D28B9"/>
    <w:rsid w:val="004D3580"/>
    <w:rsid w:val="004E09A0"/>
    <w:rsid w:val="004E2A6D"/>
    <w:rsid w:val="004E2BC0"/>
    <w:rsid w:val="004F01BD"/>
    <w:rsid w:val="004F3B89"/>
    <w:rsid w:val="004F5AA7"/>
    <w:rsid w:val="004F5BA8"/>
    <w:rsid w:val="00505F96"/>
    <w:rsid w:val="005106D8"/>
    <w:rsid w:val="00513671"/>
    <w:rsid w:val="00516290"/>
    <w:rsid w:val="00525C11"/>
    <w:rsid w:val="0053119E"/>
    <w:rsid w:val="005420B6"/>
    <w:rsid w:val="005569D3"/>
    <w:rsid w:val="00565110"/>
    <w:rsid w:val="00583A10"/>
    <w:rsid w:val="00587B7E"/>
    <w:rsid w:val="005A75B8"/>
    <w:rsid w:val="005B027E"/>
    <w:rsid w:val="005C451A"/>
    <w:rsid w:val="005C5D59"/>
    <w:rsid w:val="005D0AB1"/>
    <w:rsid w:val="005D7BB5"/>
    <w:rsid w:val="005E024C"/>
    <w:rsid w:val="005E7059"/>
    <w:rsid w:val="005F0088"/>
    <w:rsid w:val="005F74B6"/>
    <w:rsid w:val="006007FA"/>
    <w:rsid w:val="006016B2"/>
    <w:rsid w:val="0060709B"/>
    <w:rsid w:val="0060715E"/>
    <w:rsid w:val="00611B90"/>
    <w:rsid w:val="00612FFB"/>
    <w:rsid w:val="00630EF5"/>
    <w:rsid w:val="006322BE"/>
    <w:rsid w:val="00635BC1"/>
    <w:rsid w:val="00642625"/>
    <w:rsid w:val="00642FE3"/>
    <w:rsid w:val="006515AC"/>
    <w:rsid w:val="006538D3"/>
    <w:rsid w:val="0065728F"/>
    <w:rsid w:val="00657A77"/>
    <w:rsid w:val="006604E0"/>
    <w:rsid w:val="00664B16"/>
    <w:rsid w:val="006653F8"/>
    <w:rsid w:val="006767B0"/>
    <w:rsid w:val="00685086"/>
    <w:rsid w:val="00691FBF"/>
    <w:rsid w:val="00694636"/>
    <w:rsid w:val="006A75A4"/>
    <w:rsid w:val="006B0C69"/>
    <w:rsid w:val="006B5DBE"/>
    <w:rsid w:val="006B6D47"/>
    <w:rsid w:val="006D1467"/>
    <w:rsid w:val="006D1E71"/>
    <w:rsid w:val="006D6BEC"/>
    <w:rsid w:val="006E45FE"/>
    <w:rsid w:val="006F0B88"/>
    <w:rsid w:val="00702C8F"/>
    <w:rsid w:val="00711E08"/>
    <w:rsid w:val="00717A80"/>
    <w:rsid w:val="00726CAD"/>
    <w:rsid w:val="007332F4"/>
    <w:rsid w:val="00741CEF"/>
    <w:rsid w:val="0075173A"/>
    <w:rsid w:val="00770A5E"/>
    <w:rsid w:val="00771B00"/>
    <w:rsid w:val="00781C31"/>
    <w:rsid w:val="007845A3"/>
    <w:rsid w:val="00792D11"/>
    <w:rsid w:val="007A01B5"/>
    <w:rsid w:val="007A3760"/>
    <w:rsid w:val="007A681F"/>
    <w:rsid w:val="007B1EEC"/>
    <w:rsid w:val="007B4B12"/>
    <w:rsid w:val="007C3611"/>
    <w:rsid w:val="007C52E2"/>
    <w:rsid w:val="007C5953"/>
    <w:rsid w:val="007E6D1D"/>
    <w:rsid w:val="007E6D3E"/>
    <w:rsid w:val="007F3C96"/>
    <w:rsid w:val="007F7D44"/>
    <w:rsid w:val="00800959"/>
    <w:rsid w:val="00800F25"/>
    <w:rsid w:val="00801E1C"/>
    <w:rsid w:val="008050A0"/>
    <w:rsid w:val="00806171"/>
    <w:rsid w:val="00810994"/>
    <w:rsid w:val="008222C6"/>
    <w:rsid w:val="0083170B"/>
    <w:rsid w:val="00840603"/>
    <w:rsid w:val="00840820"/>
    <w:rsid w:val="00843898"/>
    <w:rsid w:val="00843BF3"/>
    <w:rsid w:val="00854DC2"/>
    <w:rsid w:val="00871D20"/>
    <w:rsid w:val="00872538"/>
    <w:rsid w:val="00880D0B"/>
    <w:rsid w:val="0089311D"/>
    <w:rsid w:val="008945E3"/>
    <w:rsid w:val="00897F74"/>
    <w:rsid w:val="008A053E"/>
    <w:rsid w:val="008A15E1"/>
    <w:rsid w:val="008A1FD3"/>
    <w:rsid w:val="008B21FE"/>
    <w:rsid w:val="008B3786"/>
    <w:rsid w:val="008B6F9C"/>
    <w:rsid w:val="008E13A2"/>
    <w:rsid w:val="008E394C"/>
    <w:rsid w:val="008E7C46"/>
    <w:rsid w:val="008F0521"/>
    <w:rsid w:val="008F20C3"/>
    <w:rsid w:val="008F2A19"/>
    <w:rsid w:val="008F4C24"/>
    <w:rsid w:val="009040D3"/>
    <w:rsid w:val="00912102"/>
    <w:rsid w:val="00922C9E"/>
    <w:rsid w:val="00925C30"/>
    <w:rsid w:val="00934244"/>
    <w:rsid w:val="00936FAA"/>
    <w:rsid w:val="009429A8"/>
    <w:rsid w:val="00944956"/>
    <w:rsid w:val="00950DC6"/>
    <w:rsid w:val="009515AF"/>
    <w:rsid w:val="00951692"/>
    <w:rsid w:val="009602D0"/>
    <w:rsid w:val="00965643"/>
    <w:rsid w:val="0097623A"/>
    <w:rsid w:val="0097782E"/>
    <w:rsid w:val="0098380B"/>
    <w:rsid w:val="009867ED"/>
    <w:rsid w:val="0099242E"/>
    <w:rsid w:val="00993439"/>
    <w:rsid w:val="009B1B99"/>
    <w:rsid w:val="009C3C00"/>
    <w:rsid w:val="009C5BCB"/>
    <w:rsid w:val="009C7F90"/>
    <w:rsid w:val="009D1D95"/>
    <w:rsid w:val="009D27C7"/>
    <w:rsid w:val="009D3032"/>
    <w:rsid w:val="009D464C"/>
    <w:rsid w:val="009D7CDE"/>
    <w:rsid w:val="009E2659"/>
    <w:rsid w:val="009E6B67"/>
    <w:rsid w:val="009F384C"/>
    <w:rsid w:val="009F6C7A"/>
    <w:rsid w:val="00A007A1"/>
    <w:rsid w:val="00A026C9"/>
    <w:rsid w:val="00A02D52"/>
    <w:rsid w:val="00A12A31"/>
    <w:rsid w:val="00A22537"/>
    <w:rsid w:val="00A2266A"/>
    <w:rsid w:val="00A368CA"/>
    <w:rsid w:val="00A36AC7"/>
    <w:rsid w:val="00A42003"/>
    <w:rsid w:val="00A42D99"/>
    <w:rsid w:val="00A47F39"/>
    <w:rsid w:val="00A54240"/>
    <w:rsid w:val="00A6445D"/>
    <w:rsid w:val="00A873A7"/>
    <w:rsid w:val="00A91F5F"/>
    <w:rsid w:val="00A960B8"/>
    <w:rsid w:val="00AA21E9"/>
    <w:rsid w:val="00AC141A"/>
    <w:rsid w:val="00AC3568"/>
    <w:rsid w:val="00AC4239"/>
    <w:rsid w:val="00AC679D"/>
    <w:rsid w:val="00AC729B"/>
    <w:rsid w:val="00AD3550"/>
    <w:rsid w:val="00AD4C4C"/>
    <w:rsid w:val="00AD692A"/>
    <w:rsid w:val="00AE1115"/>
    <w:rsid w:val="00AE4AAA"/>
    <w:rsid w:val="00B20169"/>
    <w:rsid w:val="00B40BED"/>
    <w:rsid w:val="00B56AB2"/>
    <w:rsid w:val="00B65EC0"/>
    <w:rsid w:val="00B8104C"/>
    <w:rsid w:val="00B82174"/>
    <w:rsid w:val="00B90245"/>
    <w:rsid w:val="00B96ABB"/>
    <w:rsid w:val="00BA005F"/>
    <w:rsid w:val="00BA3547"/>
    <w:rsid w:val="00BA3907"/>
    <w:rsid w:val="00BA43A4"/>
    <w:rsid w:val="00BA4EF4"/>
    <w:rsid w:val="00BA6754"/>
    <w:rsid w:val="00BB31A3"/>
    <w:rsid w:val="00BB65FC"/>
    <w:rsid w:val="00BC116C"/>
    <w:rsid w:val="00BC1511"/>
    <w:rsid w:val="00BD1E66"/>
    <w:rsid w:val="00BD5A4C"/>
    <w:rsid w:val="00BD62A3"/>
    <w:rsid w:val="00BE0504"/>
    <w:rsid w:val="00BE0736"/>
    <w:rsid w:val="00BF2725"/>
    <w:rsid w:val="00BF30EE"/>
    <w:rsid w:val="00C0238D"/>
    <w:rsid w:val="00C03D2C"/>
    <w:rsid w:val="00C11FDD"/>
    <w:rsid w:val="00C20AB6"/>
    <w:rsid w:val="00C23C4D"/>
    <w:rsid w:val="00C26FF1"/>
    <w:rsid w:val="00C27D30"/>
    <w:rsid w:val="00C31230"/>
    <w:rsid w:val="00C33464"/>
    <w:rsid w:val="00C36CBC"/>
    <w:rsid w:val="00C43B5E"/>
    <w:rsid w:val="00C45C5D"/>
    <w:rsid w:val="00C57DF2"/>
    <w:rsid w:val="00C8239D"/>
    <w:rsid w:val="00C832D8"/>
    <w:rsid w:val="00C86D06"/>
    <w:rsid w:val="00C90C5E"/>
    <w:rsid w:val="00C90D49"/>
    <w:rsid w:val="00C93377"/>
    <w:rsid w:val="00C95243"/>
    <w:rsid w:val="00CB2B32"/>
    <w:rsid w:val="00CB623A"/>
    <w:rsid w:val="00CC1D31"/>
    <w:rsid w:val="00CC54DB"/>
    <w:rsid w:val="00CC7EE5"/>
    <w:rsid w:val="00CD32F2"/>
    <w:rsid w:val="00CE603F"/>
    <w:rsid w:val="00D027CD"/>
    <w:rsid w:val="00D02F48"/>
    <w:rsid w:val="00D03977"/>
    <w:rsid w:val="00D15764"/>
    <w:rsid w:val="00D23B0E"/>
    <w:rsid w:val="00D260B8"/>
    <w:rsid w:val="00D346AF"/>
    <w:rsid w:val="00D44353"/>
    <w:rsid w:val="00D44C8E"/>
    <w:rsid w:val="00D60AF5"/>
    <w:rsid w:val="00D7619C"/>
    <w:rsid w:val="00D81854"/>
    <w:rsid w:val="00D914B3"/>
    <w:rsid w:val="00D96012"/>
    <w:rsid w:val="00D96FA8"/>
    <w:rsid w:val="00D974F6"/>
    <w:rsid w:val="00DA003A"/>
    <w:rsid w:val="00DA09B9"/>
    <w:rsid w:val="00DA335C"/>
    <w:rsid w:val="00DA51A1"/>
    <w:rsid w:val="00DA6928"/>
    <w:rsid w:val="00DB10F8"/>
    <w:rsid w:val="00DB13BA"/>
    <w:rsid w:val="00DB686C"/>
    <w:rsid w:val="00DC0B01"/>
    <w:rsid w:val="00DC1210"/>
    <w:rsid w:val="00DC1EB7"/>
    <w:rsid w:val="00DC63FE"/>
    <w:rsid w:val="00DD2B6A"/>
    <w:rsid w:val="00DD7BF9"/>
    <w:rsid w:val="00DE1283"/>
    <w:rsid w:val="00DE4E3A"/>
    <w:rsid w:val="00DE516E"/>
    <w:rsid w:val="00DE563B"/>
    <w:rsid w:val="00DF1E94"/>
    <w:rsid w:val="00DF3B46"/>
    <w:rsid w:val="00DF7523"/>
    <w:rsid w:val="00E05F06"/>
    <w:rsid w:val="00E144E9"/>
    <w:rsid w:val="00E16E8D"/>
    <w:rsid w:val="00E24DCF"/>
    <w:rsid w:val="00E25CEA"/>
    <w:rsid w:val="00E318AF"/>
    <w:rsid w:val="00E32DCA"/>
    <w:rsid w:val="00E3603F"/>
    <w:rsid w:val="00E5747C"/>
    <w:rsid w:val="00E64C24"/>
    <w:rsid w:val="00E664A7"/>
    <w:rsid w:val="00E71788"/>
    <w:rsid w:val="00E74D18"/>
    <w:rsid w:val="00E7564F"/>
    <w:rsid w:val="00E8251C"/>
    <w:rsid w:val="00E8494A"/>
    <w:rsid w:val="00E84FCA"/>
    <w:rsid w:val="00E864ED"/>
    <w:rsid w:val="00E87012"/>
    <w:rsid w:val="00E955F0"/>
    <w:rsid w:val="00EA143A"/>
    <w:rsid w:val="00EA32E8"/>
    <w:rsid w:val="00EB0AB3"/>
    <w:rsid w:val="00EB1312"/>
    <w:rsid w:val="00EB5969"/>
    <w:rsid w:val="00EC1D21"/>
    <w:rsid w:val="00EC32EA"/>
    <w:rsid w:val="00EC513C"/>
    <w:rsid w:val="00ED13B1"/>
    <w:rsid w:val="00ED2DC5"/>
    <w:rsid w:val="00EF0B3E"/>
    <w:rsid w:val="00EF4DBB"/>
    <w:rsid w:val="00EF7898"/>
    <w:rsid w:val="00F10AA6"/>
    <w:rsid w:val="00F156B9"/>
    <w:rsid w:val="00F31122"/>
    <w:rsid w:val="00F376D9"/>
    <w:rsid w:val="00F438A0"/>
    <w:rsid w:val="00F45238"/>
    <w:rsid w:val="00F64D8E"/>
    <w:rsid w:val="00F6573F"/>
    <w:rsid w:val="00F65FC1"/>
    <w:rsid w:val="00F72B7E"/>
    <w:rsid w:val="00F80614"/>
    <w:rsid w:val="00F8193D"/>
    <w:rsid w:val="00F84992"/>
    <w:rsid w:val="00F90709"/>
    <w:rsid w:val="00FA063D"/>
    <w:rsid w:val="00FA7DE5"/>
    <w:rsid w:val="00FB72F7"/>
    <w:rsid w:val="00FB7386"/>
    <w:rsid w:val="00FB75B6"/>
    <w:rsid w:val="00FD0A53"/>
    <w:rsid w:val="00FD2FBD"/>
    <w:rsid w:val="00FD5B98"/>
    <w:rsid w:val="00FD74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oNotEmbedSmartTags/>
  <w:decimalSymbol w:val="."/>
  <w:listSeparator w:val=","/>
  <w14:docId w14:val="1C8E957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Comic Sans MS" w:hAnsi="Comic Sans MS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BE1C71"/>
    <w:rPr>
      <w:lang w:bidi="x-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itle2">
    <w:name w:val="title 2"/>
    <w:basedOn w:val="Normal"/>
    <w:rsid w:val="00D556B9"/>
    <w:pPr>
      <w:keepNext/>
    </w:pPr>
    <w:rPr>
      <w:rFonts w:ascii="Futura CondExtraBoldObl" w:hAnsi="Futura CondExtraBoldObl"/>
      <w:caps/>
      <w:sz w:val="28"/>
      <w:szCs w:val="20"/>
    </w:rPr>
  </w:style>
  <w:style w:type="paragraph" w:customStyle="1" w:styleId="body">
    <w:name w:val="body"/>
    <w:basedOn w:val="Normal"/>
    <w:rsid w:val="0045000F"/>
    <w:pPr>
      <w:spacing w:before="200" w:line="300" w:lineRule="atLeast"/>
    </w:pPr>
    <w:rPr>
      <w:rFonts w:ascii="Palatino" w:hAnsi="Palatino"/>
      <w:sz w:val="22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A6CB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6CBA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unhideWhenUsed/>
    <w:rsid w:val="002F170E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character" w:customStyle="1" w:styleId="apple-converted-space">
    <w:name w:val="apple-converted-space"/>
    <w:basedOn w:val="DefaultParagraphFont"/>
    <w:rsid w:val="002F170E"/>
  </w:style>
  <w:style w:type="paragraph" w:styleId="ListParagraph">
    <w:name w:val="List Paragraph"/>
    <w:basedOn w:val="Normal"/>
    <w:uiPriority w:val="34"/>
    <w:qFormat/>
    <w:rsid w:val="00A47F3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48002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80020"/>
    <w:rPr>
      <w:rFonts w:ascii="Comic Sans MS" w:hAnsi="Comic Sans MS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48002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80020"/>
    <w:rPr>
      <w:rFonts w:ascii="Comic Sans MS" w:hAnsi="Comic Sans MS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480020"/>
    <w:rPr>
      <w:color w:val="0000FF" w:themeColor="hyperlink"/>
      <w:u w:val="single"/>
    </w:rPr>
  </w:style>
  <w:style w:type="paragraph" w:styleId="CommentText">
    <w:name w:val="annotation text"/>
    <w:basedOn w:val="Normal"/>
    <w:link w:val="CommentTextChar"/>
    <w:rsid w:val="005F0088"/>
    <w:rPr>
      <w:rFonts w:ascii="Palatino" w:hAnsi="Palatino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5F0088"/>
    <w:rPr>
      <w:rFonts w:ascii="Palatino" w:hAnsi="Palatino"/>
    </w:rPr>
  </w:style>
  <w:style w:type="character" w:styleId="FollowedHyperlink">
    <w:name w:val="FollowedHyperlink"/>
    <w:basedOn w:val="DefaultParagraphFont"/>
    <w:uiPriority w:val="99"/>
    <w:semiHidden/>
    <w:unhideWhenUsed/>
    <w:rsid w:val="00630EF5"/>
    <w:rPr>
      <w:color w:val="800080" w:themeColor="followedHyperlink"/>
      <w:u w:val="single"/>
    </w:rPr>
  </w:style>
  <w:style w:type="paragraph" w:customStyle="1" w:styleId="normal0">
    <w:name w:val="normal"/>
    <w:rsid w:val="00BF2725"/>
    <w:pPr>
      <w:spacing w:line="276" w:lineRule="auto"/>
    </w:pPr>
    <w:rPr>
      <w:rFonts w:ascii="Arial" w:eastAsia="Arial" w:hAnsi="Arial" w:cs="Arial"/>
      <w:color w:val="000000"/>
      <w:sz w:val="22"/>
      <w:szCs w:val="24"/>
      <w:lang w:eastAsia="ja-JP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Comic Sans MS" w:hAnsi="Comic Sans MS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BE1C71"/>
    <w:rPr>
      <w:lang w:bidi="x-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itle2">
    <w:name w:val="title 2"/>
    <w:basedOn w:val="Normal"/>
    <w:rsid w:val="00D556B9"/>
    <w:pPr>
      <w:keepNext/>
    </w:pPr>
    <w:rPr>
      <w:rFonts w:ascii="Futura CondExtraBoldObl" w:hAnsi="Futura CondExtraBoldObl"/>
      <w:caps/>
      <w:sz w:val="28"/>
      <w:szCs w:val="20"/>
    </w:rPr>
  </w:style>
  <w:style w:type="paragraph" w:customStyle="1" w:styleId="body">
    <w:name w:val="body"/>
    <w:basedOn w:val="Normal"/>
    <w:rsid w:val="0045000F"/>
    <w:pPr>
      <w:spacing w:before="200" w:line="300" w:lineRule="atLeast"/>
    </w:pPr>
    <w:rPr>
      <w:rFonts w:ascii="Palatino" w:hAnsi="Palatino"/>
      <w:sz w:val="22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A6CB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6CBA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unhideWhenUsed/>
    <w:rsid w:val="002F170E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character" w:customStyle="1" w:styleId="apple-converted-space">
    <w:name w:val="apple-converted-space"/>
    <w:basedOn w:val="DefaultParagraphFont"/>
    <w:rsid w:val="002F170E"/>
  </w:style>
  <w:style w:type="paragraph" w:styleId="ListParagraph">
    <w:name w:val="List Paragraph"/>
    <w:basedOn w:val="Normal"/>
    <w:uiPriority w:val="34"/>
    <w:qFormat/>
    <w:rsid w:val="00A47F3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48002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80020"/>
    <w:rPr>
      <w:rFonts w:ascii="Comic Sans MS" w:hAnsi="Comic Sans MS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48002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80020"/>
    <w:rPr>
      <w:rFonts w:ascii="Comic Sans MS" w:hAnsi="Comic Sans MS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480020"/>
    <w:rPr>
      <w:color w:val="0000FF" w:themeColor="hyperlink"/>
      <w:u w:val="single"/>
    </w:rPr>
  </w:style>
  <w:style w:type="paragraph" w:styleId="CommentText">
    <w:name w:val="annotation text"/>
    <w:basedOn w:val="Normal"/>
    <w:link w:val="CommentTextChar"/>
    <w:rsid w:val="005F0088"/>
    <w:rPr>
      <w:rFonts w:ascii="Palatino" w:hAnsi="Palatino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5F0088"/>
    <w:rPr>
      <w:rFonts w:ascii="Palatino" w:hAnsi="Palatino"/>
    </w:rPr>
  </w:style>
  <w:style w:type="character" w:styleId="FollowedHyperlink">
    <w:name w:val="FollowedHyperlink"/>
    <w:basedOn w:val="DefaultParagraphFont"/>
    <w:uiPriority w:val="99"/>
    <w:semiHidden/>
    <w:unhideWhenUsed/>
    <w:rsid w:val="00630EF5"/>
    <w:rPr>
      <w:color w:val="800080" w:themeColor="followedHyperlink"/>
      <w:u w:val="single"/>
    </w:rPr>
  </w:style>
  <w:style w:type="paragraph" w:customStyle="1" w:styleId="normal0">
    <w:name w:val="normal"/>
    <w:rsid w:val="00BF2725"/>
    <w:pPr>
      <w:spacing w:line="276" w:lineRule="auto"/>
    </w:pPr>
    <w:rPr>
      <w:rFonts w:ascii="Arial" w:eastAsia="Arial" w:hAnsi="Arial" w:cs="Arial"/>
      <w:color w:val="000000"/>
      <w:sz w:val="22"/>
      <w:szCs w:val="24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65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15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01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64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014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7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65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89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13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1.xml"/><Relationship Id="rId20" Type="http://schemas.openxmlformats.org/officeDocument/2006/relationships/image" Target="media/image11.png"/><Relationship Id="rId21" Type="http://schemas.openxmlformats.org/officeDocument/2006/relationships/image" Target="media/image12.png"/><Relationship Id="rId22" Type="http://schemas.openxmlformats.org/officeDocument/2006/relationships/image" Target="media/image13.png"/><Relationship Id="rId23" Type="http://schemas.openxmlformats.org/officeDocument/2006/relationships/image" Target="media/image14.png"/><Relationship Id="rId24" Type="http://schemas.openxmlformats.org/officeDocument/2006/relationships/image" Target="media/image15.png"/><Relationship Id="rId25" Type="http://schemas.openxmlformats.org/officeDocument/2006/relationships/image" Target="media/image16.png"/><Relationship Id="rId26" Type="http://schemas.openxmlformats.org/officeDocument/2006/relationships/image" Target="media/image17.png"/><Relationship Id="rId27" Type="http://schemas.openxmlformats.org/officeDocument/2006/relationships/footer" Target="footer2.xml"/><Relationship Id="rId28" Type="http://schemas.openxmlformats.org/officeDocument/2006/relationships/image" Target="media/image18.png"/><Relationship Id="rId29" Type="http://schemas.openxmlformats.org/officeDocument/2006/relationships/fontTable" Target="fontTable.xml"/><Relationship Id="rId30" Type="http://schemas.openxmlformats.org/officeDocument/2006/relationships/theme" Target="theme/theme1.xml"/><Relationship Id="rId10" Type="http://schemas.openxmlformats.org/officeDocument/2006/relationships/image" Target="media/image1.png"/><Relationship Id="rId11" Type="http://schemas.openxmlformats.org/officeDocument/2006/relationships/image" Target="media/image2.png"/><Relationship Id="rId12" Type="http://schemas.openxmlformats.org/officeDocument/2006/relationships/image" Target="media/image3.png"/><Relationship Id="rId13" Type="http://schemas.openxmlformats.org/officeDocument/2006/relationships/image" Target="media/image4.png"/><Relationship Id="rId14" Type="http://schemas.openxmlformats.org/officeDocument/2006/relationships/image" Target="media/image5.png"/><Relationship Id="rId15" Type="http://schemas.openxmlformats.org/officeDocument/2006/relationships/image" Target="media/image6.png"/><Relationship Id="rId16" Type="http://schemas.openxmlformats.org/officeDocument/2006/relationships/image" Target="media/image7.png"/><Relationship Id="rId17" Type="http://schemas.openxmlformats.org/officeDocument/2006/relationships/image" Target="media/image8.png"/><Relationship Id="rId18" Type="http://schemas.openxmlformats.org/officeDocument/2006/relationships/image" Target="media/image9.png"/><Relationship Id="rId19" Type="http://schemas.openxmlformats.org/officeDocument/2006/relationships/image" Target="media/image10.pn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http://www.sciencemusicvideos.com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ciencemusicvideos.com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ciencemusicvideos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266</TotalTime>
  <Pages>6</Pages>
  <Words>1032</Words>
  <Characters>5887</Characters>
  <Application>Microsoft Macintosh Word</Application>
  <DocSecurity>0</DocSecurity>
  <Lines>49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Name: _____________________</vt:lpstr>
    </vt:vector>
  </TitlesOfParts>
  <Company/>
  <LinksUpToDate>false</LinksUpToDate>
  <CharactersWithSpaces>6906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Name: _____________________</dc:title>
  <dc:subject/>
  <dc:creator>Kate Trimlett</dc:creator>
  <cp:keywords/>
  <cp:lastModifiedBy>Glenn Wolkenfeld</cp:lastModifiedBy>
  <cp:revision>19</cp:revision>
  <cp:lastPrinted>2019-08-04T04:44:00Z</cp:lastPrinted>
  <dcterms:created xsi:type="dcterms:W3CDTF">2017-11-19T21:22:00Z</dcterms:created>
  <dcterms:modified xsi:type="dcterms:W3CDTF">2020-03-14T19:30:00Z</dcterms:modified>
</cp:coreProperties>
</file>